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14" w:rsidRDefault="008208A6" w:rsidP="008208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A6">
        <w:rPr>
          <w:rFonts w:ascii="Times New Roman" w:hAnsi="Times New Roman" w:cs="Times New Roman"/>
          <w:b/>
          <w:sz w:val="24"/>
          <w:szCs w:val="24"/>
        </w:rPr>
        <w:t>GRIPA</w:t>
      </w:r>
    </w:p>
    <w:p w:rsidR="00220136" w:rsidRDefault="00220136" w:rsidP="008208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A6" w:rsidRDefault="008208A6" w:rsidP="008208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08A6">
        <w:rPr>
          <w:rFonts w:ascii="Times New Roman" w:hAnsi="Times New Roman" w:cs="Times New Roman"/>
          <w:b/>
          <w:sz w:val="24"/>
          <w:szCs w:val="24"/>
        </w:rPr>
        <w:t>CE ESTE?</w:t>
      </w:r>
      <w:proofErr w:type="gramEnd"/>
      <w:r w:rsidRPr="008208A6">
        <w:rPr>
          <w:rFonts w:ascii="Times New Roman" w:hAnsi="Times New Roman" w:cs="Times New Roman"/>
          <w:b/>
          <w:sz w:val="24"/>
          <w:szCs w:val="24"/>
        </w:rPr>
        <w:t xml:space="preserve"> CARE SUNT GRUPELE LA RISC?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Gripa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afecţiune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respiratorie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contagioasă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cauzată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virusul</w:t>
      </w:r>
      <w:proofErr w:type="spellEnd"/>
      <w:r w:rsidRPr="008208A6">
        <w:rPr>
          <w:rFonts w:ascii="Times New Roman" w:eastAsia="Times New Roman" w:hAnsi="Times New Roman" w:cs="Times New Roman"/>
          <w:i/>
          <w:iCs/>
          <w:sz w:val="24"/>
          <w:szCs w:val="24"/>
        </w:rPr>
        <w:t> Influenza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(de tip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), care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complicaţii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severe (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82BB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"https://www.csid.ro/health/sanatate/pneumonia-tipuri-simptome-cauze-tratament-si-metode-de-prevenire-12628513" \t "_blank" </w:instrText>
      </w:r>
      <w:r w:rsidRPr="00F82BB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208A6">
        <w:rPr>
          <w:rFonts w:ascii="Times New Roman" w:eastAsia="Times New Roman" w:hAnsi="Times New Roman" w:cs="Times New Roman"/>
          <w:sz w:val="24"/>
          <w:szCs w:val="24"/>
          <w:u w:val="single"/>
        </w:rPr>
        <w:t>pneumonie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sinuzită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anumitor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copiii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femeile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gravid</w:t>
      </w:r>
      <w:r w:rsidR="00AB1F78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vârstnicii</w:t>
      </w:r>
      <w:proofErr w:type="spellEnd"/>
      <w:r w:rsidR="00AB1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F78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="00AB1F78">
        <w:rPr>
          <w:rFonts w:ascii="Times New Roman" w:eastAsia="Times New Roman" w:hAnsi="Times New Roman" w:cs="Times New Roman"/>
          <w:sz w:val="24"/>
          <w:szCs w:val="24"/>
        </w:rPr>
        <w:t xml:space="preserve"> 65 de </w:t>
      </w:r>
      <w:proofErr w:type="spellStart"/>
      <w:r w:rsidR="00AB1F78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="00AB1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F7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suferă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comorbiditati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0136" w:rsidRPr="00220136" w:rsidRDefault="00220136" w:rsidP="008208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136">
        <w:rPr>
          <w:rFonts w:ascii="Times New Roman" w:eastAsia="Times New Roman" w:hAnsi="Times New Roman" w:cs="Times New Roman"/>
          <w:b/>
          <w:sz w:val="24"/>
          <w:szCs w:val="24"/>
        </w:rPr>
        <w:t>CUM SE TRANSMITE?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Direct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picaturile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secretie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nazofaringiana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Pflugge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respiratorie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20136">
        <w:rPr>
          <w:rFonts w:ascii="Times New Roman" w:eastAsia="Times New Roman" w:hAnsi="Times New Roman" w:cs="Times New Roman"/>
          <w:b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proaspat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contaminate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secretii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spalatul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208A6" w:rsidRPr="00E75377" w:rsidRDefault="006712C5" w:rsidP="008208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deosebire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raceala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2C5">
        <w:rPr>
          <w:rFonts w:ascii="Times New Roman" w:hAnsi="Times New Roman" w:cs="Times New Roman"/>
          <w:b/>
          <w:sz w:val="24"/>
          <w:szCs w:val="24"/>
        </w:rPr>
        <w:t>brusc</w:t>
      </w:r>
      <w:proofErr w:type="spellEnd"/>
      <w:r w:rsidRPr="006712C5">
        <w:rPr>
          <w:rFonts w:ascii="Times New Roman" w:hAnsi="Times New Roman" w:cs="Times New Roman"/>
          <w:b/>
          <w:sz w:val="24"/>
          <w:szCs w:val="24"/>
        </w:rPr>
        <w:t>.</w:t>
      </w:r>
      <w:r w:rsidR="00E75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E75377" w:rsidRPr="00E75377">
        <w:rPr>
          <w:rFonts w:ascii="Times New Roman" w:hAnsi="Times New Roman" w:cs="Times New Roman"/>
          <w:sz w:val="24"/>
          <w:szCs w:val="24"/>
        </w:rPr>
        <w:t>Gripa</w:t>
      </w:r>
      <w:proofErr w:type="spellEnd"/>
      <w:r w:rsidR="00E75377" w:rsidRPr="00E7537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E75377" w:rsidRPr="00E7537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E75377" w:rsidRPr="00E75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377" w:rsidRPr="00E75377">
        <w:rPr>
          <w:rFonts w:ascii="Times New Roman" w:hAnsi="Times New Roman" w:cs="Times New Roman"/>
          <w:sz w:val="24"/>
          <w:szCs w:val="24"/>
        </w:rPr>
        <w:t>confundata</w:t>
      </w:r>
      <w:proofErr w:type="spellEnd"/>
      <w:r w:rsidR="00E75377" w:rsidRPr="00E753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75377" w:rsidRPr="00E75377">
        <w:rPr>
          <w:rFonts w:ascii="Times New Roman" w:hAnsi="Times New Roman" w:cs="Times New Roman"/>
          <w:sz w:val="24"/>
          <w:szCs w:val="24"/>
        </w:rPr>
        <w:t>raceala</w:t>
      </w:r>
      <w:proofErr w:type="spellEnd"/>
      <w:r w:rsidR="00E75377" w:rsidRPr="00E75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377" w:rsidRPr="00E75377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E75377" w:rsidRPr="00E753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12C5" w:rsidRDefault="006712C5" w:rsidP="008208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SEMNALELE DE ALARMA:</w:t>
      </w:r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Frisoane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(39-40 de grade</w:t>
      </w:r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cap</w:t>
      </w:r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musculare</w:t>
      </w:r>
      <w:proofErr w:type="spellEnd"/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piept</w:t>
      </w:r>
      <w:proofErr w:type="spellEnd"/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Tuse</w:t>
      </w:r>
      <w:proofErr w:type="spellEnd"/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oculare</w:t>
      </w:r>
      <w:proofErr w:type="spellEnd"/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Oboseala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slabiciune</w:t>
      </w:r>
      <w:proofErr w:type="spellEnd"/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Ochi </w:t>
      </w:r>
      <w:proofErr w:type="spellStart"/>
      <w:r>
        <w:rPr>
          <w:rFonts w:ascii="Times New Roman" w:hAnsi="Times New Roman" w:cs="Times New Roman"/>
          <w:sz w:val="24"/>
          <w:szCs w:val="24"/>
        </w:rPr>
        <w:t>lacrimosi</w:t>
      </w:r>
      <w:proofErr w:type="spellEnd"/>
    </w:p>
    <w:p w:rsidR="008160DD" w:rsidRDefault="008160DD" w:rsidP="00816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curge</w:t>
      </w:r>
      <w:proofErr w:type="spellEnd"/>
    </w:p>
    <w:p w:rsidR="00E75377" w:rsidRDefault="00E75377" w:rsidP="00E75377">
      <w:pPr>
        <w:shd w:val="clear" w:color="auto" w:fill="FFFFFF"/>
        <w:spacing w:after="277" w:line="30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Majoritatea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persoanelor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gripă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însănătoşesc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decursul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două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săptămâni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dar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altele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, cum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sunt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cele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descrise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categoria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risc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, pot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dezvolta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complicaţii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unele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chiar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fatale.</w:t>
      </w:r>
      <w:proofErr w:type="gram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Aceste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complicaţii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pot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consta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E7537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82BB3">
        <w:rPr>
          <w:rFonts w:ascii="Times New Roman" w:eastAsia="Times New Roman" w:hAnsi="Times New Roman" w:cs="Times New Roman"/>
          <w:sz w:val="24"/>
          <w:szCs w:val="24"/>
        </w:rPr>
        <w:t>neumonie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82BB3">
        <w:rPr>
          <w:rFonts w:ascii="Times New Roman" w:eastAsia="Times New Roman" w:hAnsi="Times New Roman" w:cs="Times New Roman"/>
          <w:sz w:val="24"/>
          <w:szCs w:val="24"/>
        </w:rPr>
        <w:t>nfecţii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sinusurilor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urechilor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tgtFrame="_blank" w:history="1">
        <w:proofErr w:type="spellStart"/>
        <w:r w:rsidRPr="00E75377">
          <w:rPr>
            <w:rFonts w:ascii="Times New Roman" w:eastAsia="Times New Roman" w:hAnsi="Times New Roman" w:cs="Times New Roman"/>
            <w:sz w:val="24"/>
            <w:szCs w:val="24"/>
          </w:rPr>
          <w:t>miocardită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tgtFrame="_blank" w:history="1">
        <w:proofErr w:type="spellStart"/>
        <w:r w:rsidRPr="00E75377">
          <w:rPr>
            <w:rFonts w:ascii="Times New Roman" w:eastAsia="Times New Roman" w:hAnsi="Times New Roman" w:cs="Times New Roman"/>
            <w:sz w:val="24"/>
            <w:szCs w:val="24"/>
          </w:rPr>
          <w:t>encefalită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82BB3">
        <w:rPr>
          <w:rFonts w:ascii="Times New Roman" w:eastAsia="Times New Roman" w:hAnsi="Times New Roman" w:cs="Times New Roman"/>
          <w:sz w:val="24"/>
          <w:szCs w:val="24"/>
        </w:rPr>
        <w:t>iozită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proofErr w:type="spellStart"/>
        <w:r w:rsidRPr="00E75377">
          <w:rPr>
            <w:rFonts w:ascii="Times New Roman" w:eastAsia="Times New Roman" w:hAnsi="Times New Roman" w:cs="Times New Roman"/>
            <w:sz w:val="24"/>
            <w:szCs w:val="24"/>
          </w:rPr>
          <w:t>insuficienţă</w:t>
        </w:r>
        <w:proofErr w:type="spellEnd"/>
        <w:r w:rsidRPr="00E7537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75377">
          <w:rPr>
            <w:rFonts w:ascii="Times New Roman" w:eastAsia="Times New Roman" w:hAnsi="Times New Roman" w:cs="Times New Roman"/>
            <w:sz w:val="24"/>
            <w:szCs w:val="24"/>
          </w:rPr>
          <w:t>cardiacă</w:t>
        </w:r>
        <w:proofErr w:type="spellEnd"/>
      </w:hyperlink>
      <w:r w:rsidRPr="00F82BB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renală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672A" w:rsidRDefault="00ED672A" w:rsidP="00ED672A">
      <w:pPr>
        <w:shd w:val="clear" w:color="auto" w:fill="FFFFFF"/>
        <w:spacing w:after="277" w:line="305" w:lineRule="atLeast"/>
        <w:jc w:val="both"/>
        <w:rPr>
          <w:rFonts w:ascii="Arial" w:eastAsia="Times New Roman" w:hAnsi="Arial" w:cs="Arial"/>
          <w:color w:val="484846"/>
          <w:sz w:val="19"/>
          <w:szCs w:val="19"/>
        </w:rPr>
      </w:pPr>
      <w:proofErr w:type="gramStart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>CUM SE PREVINE GRIPA?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Vaccinarea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bCs/>
          <w:sz w:val="24"/>
          <w:szCs w:val="24"/>
        </w:rPr>
        <w:t>antigripală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inceperea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sezonului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vaccinul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efficient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saptamani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vaccinare.</w:t>
      </w:r>
      <w:proofErr w:type="spellEnd"/>
    </w:p>
    <w:p w:rsidR="00ED672A" w:rsidRPr="00ED672A" w:rsidRDefault="00ED672A" w:rsidP="00ED672A">
      <w:pPr>
        <w:shd w:val="clear" w:color="auto" w:fill="FFFFFF"/>
        <w:spacing w:after="277" w:line="305" w:lineRule="atLeast"/>
        <w:jc w:val="both"/>
        <w:rPr>
          <w:rFonts w:ascii="Arial" w:eastAsia="Times New Roman" w:hAnsi="Arial" w:cs="Arial"/>
          <w:color w:val="484846"/>
          <w:sz w:val="19"/>
          <w:szCs w:val="19"/>
        </w:rPr>
      </w:pPr>
      <w:proofErr w:type="spellStart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>Spălarea</w:t>
      </w:r>
      <w:proofErr w:type="spellEnd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>mâinilor</w:t>
      </w:r>
      <w:proofErr w:type="spellEnd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proofErr w:type="gramStart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>apă</w:t>
      </w:r>
      <w:proofErr w:type="spellEnd"/>
      <w:proofErr w:type="gramEnd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b/>
          <w:sz w:val="24"/>
          <w:szCs w:val="24"/>
        </w:rPr>
        <w:t>săpun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soluţii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dezinfectante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duce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mâ</w:t>
      </w:r>
      <w:r>
        <w:rPr>
          <w:rFonts w:ascii="Times New Roman" w:eastAsia="Times New Roman" w:hAnsi="Times New Roman" w:cs="Times New Roman"/>
          <w:sz w:val="24"/>
          <w:szCs w:val="24"/>
        </w:rPr>
        <w:t>inii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ochi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posibil</w:t>
      </w:r>
      <w:proofErr w:type="spellEnd"/>
      <w:r w:rsidRPr="00ED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672A">
        <w:rPr>
          <w:rFonts w:ascii="Times New Roman" w:eastAsia="Times New Roman" w:hAnsi="Times New Roman" w:cs="Times New Roman"/>
          <w:sz w:val="24"/>
          <w:szCs w:val="24"/>
        </w:rPr>
        <w:t>contaminată</w:t>
      </w:r>
      <w:proofErr w:type="spellEnd"/>
    </w:p>
    <w:p w:rsidR="00ED672A" w:rsidRPr="00F82BB3" w:rsidRDefault="00ED672A" w:rsidP="00ED672A">
      <w:pPr>
        <w:numPr>
          <w:ilvl w:val="0"/>
          <w:numId w:val="4"/>
        </w:numPr>
        <w:pBdr>
          <w:bottom w:val="dotted" w:sz="6" w:space="3" w:color="D1DADA"/>
        </w:pBdr>
        <w:shd w:val="clear" w:color="auto" w:fill="FFFFFF"/>
        <w:spacing w:after="69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Evitarea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supraaglomerărilor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mijloace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şcoli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etc.)</w:t>
      </w:r>
    </w:p>
    <w:p w:rsidR="00ED672A" w:rsidRPr="00F82BB3" w:rsidRDefault="00ED672A" w:rsidP="00ED672A">
      <w:pPr>
        <w:numPr>
          <w:ilvl w:val="0"/>
          <w:numId w:val="4"/>
        </w:numPr>
        <w:pBdr>
          <w:bottom w:val="dotted" w:sz="6" w:space="3" w:color="D1DADA"/>
        </w:pBdr>
        <w:shd w:val="clear" w:color="auto" w:fill="FFFFFF"/>
        <w:spacing w:after="69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Acoperirea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gurii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gramStart"/>
      <w:r w:rsidRPr="00F82BB3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şerveţel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strănutului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tusei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Recomandari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stranutati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maxima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siguranta</w:t>
      </w:r>
      <w:proofErr w:type="spellEnd"/>
    </w:p>
    <w:p w:rsidR="00ED672A" w:rsidRPr="00F82BB3" w:rsidRDefault="00ED672A" w:rsidP="00ED672A">
      <w:pPr>
        <w:numPr>
          <w:ilvl w:val="0"/>
          <w:numId w:val="4"/>
        </w:numPr>
        <w:pBdr>
          <w:bottom w:val="dotted" w:sz="6" w:space="3" w:color="D1DADA"/>
        </w:pBdr>
        <w:shd w:val="clear" w:color="auto" w:fill="FFFFFF"/>
        <w:spacing w:after="69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lastRenderedPageBreak/>
        <w:t>Dieta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echilibrată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Piramidei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Alimentelor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bogată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fructe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legume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proaspete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care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minerale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antioxidanti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masinariei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combustibilului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noastra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672A" w:rsidRPr="00F82BB3" w:rsidRDefault="00ED672A" w:rsidP="00ED672A">
      <w:pPr>
        <w:numPr>
          <w:ilvl w:val="0"/>
          <w:numId w:val="4"/>
        </w:numPr>
        <w:pBdr>
          <w:bottom w:val="dotted" w:sz="6" w:space="3" w:color="D1DADA"/>
        </w:pBdr>
        <w:shd w:val="clear" w:color="auto" w:fill="FFFFFF"/>
        <w:spacing w:after="69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Odihna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suficientă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evitarea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stresului</w:t>
      </w:r>
      <w:proofErr w:type="spellEnd"/>
    </w:p>
    <w:p w:rsidR="00ED672A" w:rsidRDefault="00ED672A" w:rsidP="00ED672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Curăţarea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periodică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atinse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mânere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2BB3">
        <w:rPr>
          <w:rFonts w:ascii="Times New Roman" w:eastAsia="Times New Roman" w:hAnsi="Times New Roman" w:cs="Times New Roman"/>
          <w:sz w:val="24"/>
          <w:szCs w:val="24"/>
        </w:rPr>
        <w:t>tastatură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birouri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F82BB3">
        <w:rPr>
          <w:rFonts w:ascii="Times New Roman" w:eastAsia="Times New Roman" w:hAnsi="Times New Roman" w:cs="Times New Roman"/>
          <w:sz w:val="24"/>
          <w:szCs w:val="24"/>
        </w:rPr>
        <w:t xml:space="preserve"> etc.)</w:t>
      </w:r>
    </w:p>
    <w:p w:rsidR="00ED672A" w:rsidRDefault="00ED672A" w:rsidP="00ED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72A" w:rsidRDefault="00ED672A" w:rsidP="00ED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contextul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pandemiei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COVID-19</w:t>
      </w:r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>prevenirea</w:t>
      </w:r>
      <w:proofErr w:type="spellEnd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>gripei</w:t>
      </w:r>
      <w:proofErr w:type="spellEnd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>ajutata</w:t>
      </w:r>
      <w:proofErr w:type="spellEnd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>masurile</w:t>
      </w:r>
      <w:proofErr w:type="spellEnd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>protectie</w:t>
      </w:r>
      <w:proofErr w:type="spellEnd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>stabilite</w:t>
      </w:r>
      <w:proofErr w:type="spellEnd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="00896737">
        <w:rPr>
          <w:rFonts w:ascii="Times New Roman" w:eastAsia="Times New Roman" w:hAnsi="Times New Roman" w:cs="Times New Roman"/>
          <w:b/>
          <w:sz w:val="24"/>
          <w:szCs w:val="24"/>
        </w:rPr>
        <w:t xml:space="preserve"> SARS-CoV-2:</w:t>
      </w:r>
    </w:p>
    <w:p w:rsidR="00896737" w:rsidRDefault="00896737" w:rsidP="008967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purtati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masca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protectie</w:t>
      </w:r>
      <w:proofErr w:type="spellEnd"/>
    </w:p>
    <w:p w:rsidR="00896737" w:rsidRDefault="00896737" w:rsidP="008967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respectati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distanta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fizica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1,5 m</w:t>
      </w:r>
    </w:p>
    <w:p w:rsidR="00896737" w:rsidRDefault="00047251" w:rsidP="008967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spalati-va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sapun</w:t>
      </w:r>
      <w:proofErr w:type="spellEnd"/>
    </w:p>
    <w:p w:rsidR="00047251" w:rsidRDefault="00047251" w:rsidP="00047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251" w:rsidRPr="00047251" w:rsidRDefault="00047251" w:rsidP="00047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Daca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aveti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manifestari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gripa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adresati-va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medicului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familie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! Este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contraindicata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autoadministrarea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antibiotice</w:t>
      </w:r>
      <w:proofErr w:type="spellEnd"/>
      <w:r w:rsidRPr="00047251">
        <w:rPr>
          <w:rFonts w:ascii="Times New Roman" w:eastAsia="Times New Roman" w:hAnsi="Times New Roman" w:cs="Times New Roman"/>
          <w:b/>
          <w:i/>
          <w:sz w:val="24"/>
          <w:szCs w:val="24"/>
        </w:rPr>
        <w:t>!</w:t>
      </w:r>
    </w:p>
    <w:p w:rsidR="00896737" w:rsidRPr="00F82BB3" w:rsidRDefault="00896737" w:rsidP="00047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D672A" w:rsidRPr="00047251" w:rsidRDefault="00ED672A" w:rsidP="00047251">
      <w:pPr>
        <w:shd w:val="clear" w:color="auto" w:fill="FFFFFF"/>
        <w:spacing w:after="277" w:line="305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D672A" w:rsidRPr="00F82BB3" w:rsidRDefault="00ED672A" w:rsidP="00E75377">
      <w:pPr>
        <w:shd w:val="clear" w:color="auto" w:fill="FFFFFF"/>
        <w:spacing w:after="277" w:line="30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D672A" w:rsidRPr="00F82BB3" w:rsidSect="00CD5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575D"/>
    <w:multiLevelType w:val="hybridMultilevel"/>
    <w:tmpl w:val="C5EA4D9A"/>
    <w:lvl w:ilvl="0" w:tplc="96CA66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4D5605"/>
    <w:multiLevelType w:val="multilevel"/>
    <w:tmpl w:val="7D4C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A56F7"/>
    <w:multiLevelType w:val="hybridMultilevel"/>
    <w:tmpl w:val="875C7B8C"/>
    <w:lvl w:ilvl="0" w:tplc="96CA6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622D8"/>
    <w:multiLevelType w:val="multilevel"/>
    <w:tmpl w:val="06D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3D5CD9"/>
    <w:multiLevelType w:val="multilevel"/>
    <w:tmpl w:val="746C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208A6"/>
    <w:rsid w:val="00047251"/>
    <w:rsid w:val="00220136"/>
    <w:rsid w:val="006712C5"/>
    <w:rsid w:val="008160DD"/>
    <w:rsid w:val="008208A6"/>
    <w:rsid w:val="00896737"/>
    <w:rsid w:val="00AB1F78"/>
    <w:rsid w:val="00CD5414"/>
    <w:rsid w:val="00E75377"/>
    <w:rsid w:val="00ED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id.ro/boli-afectiuni/boli-cardio-vasculare/insuficienta-cardiaca-ic-11881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id.ro/boli-afectiuni/neurologie/encefalita-13501793" TargetMode="External"/><Relationship Id="rId5" Type="http://schemas.openxmlformats.org/officeDocument/2006/relationships/hyperlink" Target="https://www.csid.ro/boli-afectiuni/boli-cardio-vasculare/miocardita-simptome-cauze-tratament-preventie-177448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2020-08-14T04:58:00Z</dcterms:created>
  <dcterms:modified xsi:type="dcterms:W3CDTF">2020-08-14T06:48:00Z</dcterms:modified>
</cp:coreProperties>
</file>