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D7" w:rsidRPr="00CD0BD7" w:rsidRDefault="00CD0BD7" w:rsidP="00CD0BD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0BD7">
        <w:rPr>
          <w:rFonts w:ascii="Times New Roman" w:hAnsi="Times New Roman" w:cs="Times New Roman"/>
          <w:b/>
          <w:sz w:val="24"/>
          <w:szCs w:val="24"/>
        </w:rPr>
        <w:t>Recomandări</w:t>
      </w:r>
      <w:proofErr w:type="spellEnd"/>
      <w:r w:rsidRPr="00CD0BD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b/>
          <w:sz w:val="24"/>
          <w:szCs w:val="24"/>
        </w:rPr>
        <w:t>prioritizare</w:t>
      </w:r>
      <w:proofErr w:type="spellEnd"/>
      <w:r w:rsidRPr="00CD0BD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b/>
          <w:sz w:val="24"/>
          <w:szCs w:val="24"/>
        </w:rPr>
        <w:t>testării</w:t>
      </w:r>
      <w:proofErr w:type="spellEnd"/>
      <w:r w:rsidRPr="00CD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D0BD7">
        <w:rPr>
          <w:rFonts w:ascii="Times New Roman" w:hAnsi="Times New Roman" w:cs="Times New Roman"/>
          <w:b/>
          <w:sz w:val="24"/>
          <w:szCs w:val="24"/>
        </w:rPr>
        <w:t xml:space="preserve"> COVID-19 </w:t>
      </w:r>
      <w:r w:rsidRPr="00CD0BD7">
        <w:rPr>
          <w:rFonts w:ascii="Times New Roman" w:hAnsi="Times New Roman" w:cs="Times New Roman"/>
          <w:b/>
          <w:i/>
          <w:sz w:val="24"/>
          <w:szCs w:val="24"/>
        </w:rPr>
        <w:t xml:space="preserve">(conform INSP </w:t>
      </w:r>
      <w:proofErr w:type="spellStart"/>
      <w:r w:rsidRPr="00CD0BD7">
        <w:rPr>
          <w:rFonts w:ascii="Times New Roman" w:hAnsi="Times New Roman" w:cs="Times New Roman"/>
          <w:b/>
          <w:i/>
          <w:sz w:val="24"/>
          <w:szCs w:val="24"/>
        </w:rPr>
        <w:t>Bucuresti</w:t>
      </w:r>
      <w:proofErr w:type="spellEnd"/>
      <w:r w:rsidRPr="00CD0BD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personal medico-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definiţiei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Contacți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apropiaţi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confirmate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maximum 48 de ore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transplant (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donatorii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ţesuturi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hematopoietice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donare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transplant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ţesuturi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hematopoietice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imunosupresor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internări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post-transplant –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24 de ore interval;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Echipele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prelevare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B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transplant care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deplaseaza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transplant in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prelevare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indusă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medicamentos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cu maximum 48 de ore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internarea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la: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chemoterapia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citotoxică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agenți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biologici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prelungită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imunoterapie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celulară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doze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glucocorticoizi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Americane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Infecțioase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(6.05.2020),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hyperlink r:id="rId4" w:history="1">
        <w:r w:rsidRPr="00CD0BD7">
          <w:rPr>
            <w:rStyle w:val="Hyperlink"/>
            <w:rFonts w:ascii="Times New Roman" w:hAnsi="Times New Roman" w:cs="Times New Roman"/>
            <w:sz w:val="24"/>
            <w:szCs w:val="24"/>
          </w:rPr>
          <w:t>https://www.idsociety.org/practice-guideline/covid-19-guideline-diagnostics/</w:t>
        </w:r>
      </w:hyperlink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oncologici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chimioterapie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radioterapie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oncologici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chimioterapie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cu maximum 48 de ore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oncologici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radioterapie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prima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14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curei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oncologici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manevre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invazive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cu maxim 48 de ore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intervenției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manoperei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BD7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: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BD7">
        <w:rPr>
          <w:rFonts w:ascii="Times New Roman" w:hAnsi="Times New Roman" w:cs="Times New Roman"/>
          <w:sz w:val="24"/>
          <w:szCs w:val="24"/>
        </w:rPr>
        <w:t>7.,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internează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însoțitor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testează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însoțitorul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. Document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Control al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Transmisibile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hemodializaţi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- de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hemodializati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contacţi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testări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6-7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dializați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separate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hemodializaţi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simptomatici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D0BD7">
        <w:rPr>
          <w:rFonts w:ascii="Times New Roman" w:hAnsi="Times New Roman" w:cs="Times New Roman"/>
          <w:sz w:val="24"/>
          <w:szCs w:val="24"/>
        </w:rPr>
        <w:t>.Persoane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instituționalizate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de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CD0BD7">
        <w:rPr>
          <w:rFonts w:ascii="Times New Roman" w:hAnsi="Times New Roman" w:cs="Times New Roman"/>
          <w:sz w:val="24"/>
          <w:szCs w:val="24"/>
        </w:rPr>
        <w:t>.Personalul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din centre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rezidențiale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de 2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lastRenderedPageBreak/>
        <w:t xml:space="preserve">12.Gravidele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contact direct cu un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BD7" w:rsidRPr="00CD0BD7" w:rsidRDefault="00CD0BD7" w:rsidP="00CD0BD7">
      <w:pPr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>13.Personal medico-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contact direct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6-7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infectant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**; </w:t>
      </w:r>
    </w:p>
    <w:p w:rsidR="00CD0BD7" w:rsidRPr="00CD0BD7" w:rsidRDefault="00CD0BD7" w:rsidP="00CD0BD7">
      <w:pPr>
        <w:jc w:val="both"/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imediată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contactului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infectant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BD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standard.</w:t>
      </w:r>
    </w:p>
    <w:p w:rsidR="00917CD2" w:rsidRPr="00CD0BD7" w:rsidRDefault="00CD0BD7" w:rsidP="00CD0BD7">
      <w:pPr>
        <w:jc w:val="both"/>
        <w:rPr>
          <w:rFonts w:ascii="Times New Roman" w:hAnsi="Times New Roman" w:cs="Times New Roman"/>
          <w:sz w:val="24"/>
          <w:szCs w:val="24"/>
        </w:rPr>
      </w:pPr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BD7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asimptomatice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BD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contextului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epidemiologic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protocoale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RT-PCR,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care pot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laboratoarele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laboratoare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Buletinele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testărilor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scanat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trimis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e-mail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solicitant,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apartenență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INSP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internare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anchetă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epidemiologică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limitare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infecției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BD7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managerului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anchetei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epidemiologice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BD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trimis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24 de ore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apartenență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0BD7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CD0BD7">
        <w:rPr>
          <w:rFonts w:ascii="Times New Roman" w:hAnsi="Times New Roman" w:cs="Times New Roman"/>
          <w:sz w:val="24"/>
          <w:szCs w:val="24"/>
        </w:rPr>
        <w:t>.</w:t>
      </w:r>
    </w:p>
    <w:sectPr w:rsidR="00917CD2" w:rsidRPr="00CD0BD7" w:rsidSect="0091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E4B53"/>
    <w:rsid w:val="005E4B53"/>
    <w:rsid w:val="00917CD2"/>
    <w:rsid w:val="00CD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0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dsociety.org/practice-guideline/covid-19-guideline-diagno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3644</Characters>
  <Application>Microsoft Office Word</Application>
  <DocSecurity>0</DocSecurity>
  <Lines>30</Lines>
  <Paragraphs>8</Paragraphs>
  <ScaleCrop>false</ScaleCrop>
  <Company>Hewlett-Packard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2020-08-12T06:53:00Z</dcterms:created>
  <dcterms:modified xsi:type="dcterms:W3CDTF">2020-08-12T07:00:00Z</dcterms:modified>
</cp:coreProperties>
</file>