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66DC" w14:textId="77777777" w:rsidR="001564D6" w:rsidRPr="001564D6" w:rsidRDefault="001564D6" w:rsidP="0015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4D6">
        <w:rPr>
          <w:rFonts w:ascii="Times New Roman" w:hAnsi="Times New Roman" w:cs="Times New Roman"/>
          <w:sz w:val="28"/>
          <w:szCs w:val="28"/>
        </w:rPr>
        <w:t>LISTA</w:t>
      </w:r>
    </w:p>
    <w:p w14:paraId="10ABB4C1" w14:textId="5095C6BD" w:rsidR="001564D6" w:rsidRPr="001564D6" w:rsidRDefault="001564D6" w:rsidP="0015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4D6">
        <w:rPr>
          <w:rFonts w:ascii="Times New Roman" w:hAnsi="Times New Roman" w:cs="Times New Roman"/>
          <w:sz w:val="28"/>
          <w:szCs w:val="28"/>
        </w:rPr>
        <w:t>cuprinzând tarifele pentru procedurile de reglementare sanitară</w:t>
      </w:r>
    </w:p>
    <w:p w14:paraId="1CF61E06" w14:textId="6446BF73" w:rsidR="001564D6" w:rsidRPr="001564D6" w:rsidRDefault="001564D6" w:rsidP="00156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4D6">
        <w:rPr>
          <w:rFonts w:ascii="Times New Roman" w:hAnsi="Times New Roman" w:cs="Times New Roman"/>
          <w:sz w:val="28"/>
          <w:szCs w:val="28"/>
        </w:rPr>
        <w:t xml:space="preserve">în conformitate cu Ordinul </w:t>
      </w:r>
      <w:r w:rsidRPr="001564D6">
        <w:rPr>
          <w:rFonts w:ascii="Times New Roman" w:hAnsi="Times New Roman" w:cs="Times New Roman"/>
          <w:sz w:val="28"/>
          <w:szCs w:val="28"/>
          <w:lang w:val="pt-BR"/>
        </w:rPr>
        <w:t>ministrului sănătății Nr.</w:t>
      </w:r>
      <w:r w:rsidRPr="001564D6">
        <w:rPr>
          <w:rFonts w:ascii="Times New Roman" w:hAnsi="Times New Roman" w:cs="Times New Roman"/>
          <w:sz w:val="28"/>
          <w:szCs w:val="28"/>
          <w:lang w:eastAsia="ro-RO"/>
        </w:rPr>
        <w:t xml:space="preserve"> 458/17.02.2023 </w:t>
      </w:r>
      <w:r w:rsidRPr="001564D6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 xml:space="preserve">pentru modificarea și completarea </w:t>
      </w:r>
      <w:r w:rsidRPr="001564D6">
        <w:rPr>
          <w:rFonts w:ascii="Times New Roman" w:hAnsi="Times New Roman" w:cs="Times New Roman"/>
          <w:i/>
          <w:iCs/>
          <w:sz w:val="28"/>
          <w:szCs w:val="28"/>
        </w:rPr>
        <w:t xml:space="preserve">Ordinul </w:t>
      </w:r>
      <w:r w:rsidRPr="001564D6">
        <w:rPr>
          <w:rFonts w:ascii="Times New Roman" w:hAnsi="Times New Roman" w:cs="Times New Roman"/>
          <w:i/>
          <w:iCs/>
          <w:sz w:val="28"/>
          <w:szCs w:val="28"/>
          <w:lang w:val="pt-BR"/>
        </w:rPr>
        <w:t xml:space="preserve">ministrului sănătății </w:t>
      </w:r>
      <w:r w:rsidRPr="001564D6">
        <w:rPr>
          <w:rFonts w:ascii="Times New Roman" w:hAnsi="Times New Roman" w:cs="Times New Roman"/>
          <w:i/>
          <w:iCs/>
          <w:sz w:val="28"/>
          <w:szCs w:val="28"/>
        </w:rPr>
        <w:t>Nr. 1030/2009 din 20 august 2009 privind aprobarea procedurilor de reglementare sanitară pentru proiectele de amplasare, amenajare, construire şi pentru funcţionarea obiectivelor ce desfăşoară activităţi cu risc pentru starea de sănătate a populaţiei</w:t>
      </w:r>
      <w:r w:rsidRPr="001564D6">
        <w:rPr>
          <w:rFonts w:ascii="Times New Roman" w:hAnsi="Times New Roman" w:cs="Times New Roman"/>
          <w:sz w:val="28"/>
          <w:szCs w:val="28"/>
          <w:lang w:eastAsia="ro-RO"/>
        </w:rPr>
        <w:t xml:space="preserve"> publicat în Monitorul Oficial al României, Partea I, Nr. 150/22.02.2023</w:t>
      </w:r>
    </w:p>
    <w:p w14:paraId="49085D5A" w14:textId="60F23231" w:rsidR="001564D6" w:rsidRDefault="001564D6">
      <w:pPr>
        <w:rPr>
          <w:rFonts w:ascii="Times New Roman" w:hAnsi="Times New Roman" w:cs="Times New Roman"/>
          <w:sz w:val="28"/>
          <w:szCs w:val="28"/>
        </w:rPr>
      </w:pPr>
    </w:p>
    <w:p w14:paraId="467C5C3D" w14:textId="77777777" w:rsidR="001564D6" w:rsidRDefault="001564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1037"/>
      </w:tblGrid>
      <w:tr w:rsidR="001564D6" w14:paraId="37DB97E8" w14:textId="77777777" w:rsidTr="001564D6">
        <w:tc>
          <w:tcPr>
            <w:tcW w:w="704" w:type="dxa"/>
          </w:tcPr>
          <w:p w14:paraId="7900B059" w14:textId="184334E1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crt.</w:t>
            </w:r>
          </w:p>
        </w:tc>
        <w:tc>
          <w:tcPr>
            <w:tcW w:w="7655" w:type="dxa"/>
          </w:tcPr>
          <w:p w14:paraId="2A7A317B" w14:textId="32702B6F" w:rsidR="001564D6" w:rsidRDefault="001564D6" w:rsidP="00156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Denumirea procedurilor de reglementare sanitară</w:t>
            </w:r>
          </w:p>
        </w:tc>
        <w:tc>
          <w:tcPr>
            <w:tcW w:w="1037" w:type="dxa"/>
          </w:tcPr>
          <w:p w14:paraId="2CC90BEF" w14:textId="55BDD660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Tariful (lei)</w:t>
            </w:r>
          </w:p>
        </w:tc>
      </w:tr>
      <w:tr w:rsidR="001564D6" w14:paraId="7345D608" w14:textId="77777777" w:rsidTr="001564D6">
        <w:tc>
          <w:tcPr>
            <w:tcW w:w="704" w:type="dxa"/>
          </w:tcPr>
          <w:p w14:paraId="7E5F6F14" w14:textId="61B11D84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14:paraId="2E353D44" w14:textId="512E3B85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Autorizare sanitară în baza referatului de evaluare</w:t>
            </w:r>
          </w:p>
        </w:tc>
        <w:tc>
          <w:tcPr>
            <w:tcW w:w="1037" w:type="dxa"/>
          </w:tcPr>
          <w:p w14:paraId="4B7C1BDD" w14:textId="05F6B5F1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564D6" w14:paraId="58B79424" w14:textId="77777777" w:rsidTr="001564D6">
        <w:tc>
          <w:tcPr>
            <w:tcW w:w="704" w:type="dxa"/>
          </w:tcPr>
          <w:p w14:paraId="5930EE8F" w14:textId="673F2119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14:paraId="453CD551" w14:textId="7A7F6691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Certificarea conformității</w:t>
            </w:r>
          </w:p>
        </w:tc>
        <w:tc>
          <w:tcPr>
            <w:tcW w:w="1037" w:type="dxa"/>
          </w:tcPr>
          <w:p w14:paraId="49D05772" w14:textId="1DA8B92D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1564D6" w14:paraId="525B6179" w14:textId="77777777" w:rsidTr="001564D6">
        <w:tc>
          <w:tcPr>
            <w:tcW w:w="704" w:type="dxa"/>
          </w:tcPr>
          <w:p w14:paraId="15BB2038" w14:textId="4A0A2106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14:paraId="46CFB07A" w14:textId="43362550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Asistență de specialitate de sănătate publică</w:t>
            </w:r>
          </w:p>
        </w:tc>
        <w:tc>
          <w:tcPr>
            <w:tcW w:w="1037" w:type="dxa"/>
          </w:tcPr>
          <w:p w14:paraId="28B211A3" w14:textId="30F94822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1564D6" w14:paraId="159F0C9F" w14:textId="77777777" w:rsidTr="001564D6">
        <w:tc>
          <w:tcPr>
            <w:tcW w:w="704" w:type="dxa"/>
          </w:tcPr>
          <w:p w14:paraId="16B72ED5" w14:textId="376C9D01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55" w:type="dxa"/>
          </w:tcPr>
          <w:p w14:paraId="0C8C6CFC" w14:textId="03330160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Tarif suplimentar pentru rezolvarea în regim de urgență</w:t>
            </w:r>
          </w:p>
        </w:tc>
        <w:tc>
          <w:tcPr>
            <w:tcW w:w="1037" w:type="dxa"/>
          </w:tcPr>
          <w:p w14:paraId="023DBD97" w14:textId="3E8E0B81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1564D6" w14:paraId="12CAEFCE" w14:textId="77777777" w:rsidTr="001564D6">
        <w:tc>
          <w:tcPr>
            <w:tcW w:w="704" w:type="dxa"/>
          </w:tcPr>
          <w:p w14:paraId="11B3DD2C" w14:textId="31184E65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55" w:type="dxa"/>
          </w:tcPr>
          <w:p w14:paraId="3C38AE50" w14:textId="1DCC75C7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Acordare viză anuală</w:t>
            </w:r>
          </w:p>
        </w:tc>
        <w:tc>
          <w:tcPr>
            <w:tcW w:w="1037" w:type="dxa"/>
          </w:tcPr>
          <w:p w14:paraId="6583F7EB" w14:textId="650C2813" w:rsidR="001564D6" w:rsidRDefault="00156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</w:tbl>
    <w:p w14:paraId="42C10DAD" w14:textId="77777777" w:rsidR="001564D6" w:rsidRDefault="001564D6">
      <w:pPr>
        <w:rPr>
          <w:rFonts w:ascii="Times New Roman" w:hAnsi="Times New Roman" w:cs="Times New Roman"/>
          <w:sz w:val="28"/>
          <w:szCs w:val="28"/>
        </w:rPr>
      </w:pPr>
    </w:p>
    <w:p w14:paraId="5BF44E56" w14:textId="77777777" w:rsidR="001564D6" w:rsidRDefault="001564D6">
      <w:pPr>
        <w:rPr>
          <w:rFonts w:ascii="Times New Roman" w:hAnsi="Times New Roman" w:cs="Times New Roman"/>
          <w:sz w:val="28"/>
          <w:szCs w:val="28"/>
        </w:rPr>
      </w:pPr>
    </w:p>
    <w:p w14:paraId="67F226B3" w14:textId="03367A09" w:rsidR="001564D6" w:rsidRDefault="00156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Notă:</w:t>
      </w:r>
    </w:p>
    <w:p w14:paraId="78E6A493" w14:textId="2F9C53D2" w:rsidR="001564D6" w:rsidRPr="001564D6" w:rsidRDefault="00156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Tarifele nu includ contravaloarea investigațiilor necesare evaluării riscului asupra sănătății populației.</w:t>
      </w:r>
    </w:p>
    <w:sectPr w:rsidR="001564D6" w:rsidRPr="001564D6" w:rsidSect="005004F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B0"/>
    <w:rsid w:val="001564D6"/>
    <w:rsid w:val="006322F1"/>
    <w:rsid w:val="0093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17BF"/>
  <w15:chartTrackingRefBased/>
  <w15:docId w15:val="{324F3BA9-D236-4CA0-870B-16B002F3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5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816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dsp-pc8</cp:lastModifiedBy>
  <cp:revision>2</cp:revision>
  <dcterms:created xsi:type="dcterms:W3CDTF">2023-07-04T11:06:00Z</dcterms:created>
  <dcterms:modified xsi:type="dcterms:W3CDTF">2023-07-04T11:06:00Z</dcterms:modified>
</cp:coreProperties>
</file>