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8295B" w14:textId="77777777" w:rsidR="009F61E7" w:rsidRDefault="009F61E7" w:rsidP="009F61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Anexa nr. 5</w:t>
      </w:r>
    </w:p>
    <w:p w14:paraId="2D23E1C2" w14:textId="2AC9AA90" w:rsidR="00007970" w:rsidRDefault="0031390A" w:rsidP="00313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139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Plan de Management al Riscului</w:t>
      </w:r>
      <w:r w:rsidR="0000797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19FB904C" w14:textId="31C3844D" w:rsidR="0031390A" w:rsidRPr="0031390A" w:rsidRDefault="00007970" w:rsidP="003139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Hlk11110111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Sistemul de alimentare cu apă </w:t>
      </w:r>
      <w:r w:rsidR="002372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="00130E8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umpăna, Lazu, Agigea</w:t>
      </w:r>
    </w:p>
    <w:bookmarkEnd w:id="0"/>
    <w:p w14:paraId="03660DBC" w14:textId="77777777" w:rsidR="0031390A" w:rsidRPr="0031390A" w:rsidRDefault="0031390A" w:rsidP="00313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299B9E" w14:textId="77777777" w:rsidR="0031390A" w:rsidRPr="0031390A" w:rsidRDefault="0031390A" w:rsidP="003139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1" w:name="_Hlk126311219"/>
      <w:r w:rsidRPr="003139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Obiective:</w:t>
      </w:r>
    </w:p>
    <w:p w14:paraId="4043F0B0" w14:textId="0D640ED3" w:rsidR="0031390A" w:rsidRPr="0031390A" w:rsidRDefault="009F61E7" w:rsidP="0031390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126314807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educerea sau eliminarea riscurilor de modificare a calit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apei la surs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</w:p>
    <w:p w14:paraId="0975662F" w14:textId="4BD44883" w:rsidR="0031390A" w:rsidRPr="0031390A" w:rsidRDefault="009F61E7" w:rsidP="0031390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legerea unei tehnologii de tratare eficient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 adecvat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calit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apei brute la surs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astfel 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nc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t produ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de reac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ie secundari cu impact asupra 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ăț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ii omului s</w:t>
      </w:r>
      <w:r w:rsidR="00565738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fie in limita valorilor admise </w:t>
      </w:r>
      <w:r w:rsidR="00130E89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</w:t>
      </w:r>
      <w:bookmarkStart w:id="3" w:name="_Hlk128138625"/>
      <w:r w:rsidR="00130E89" w:rsidRPr="00130E89">
        <w:rPr>
          <w:rFonts w:ascii="Times New Roman" w:eastAsia="Times New Roman" w:hAnsi="Times New Roman" w:cs="Times New Roman"/>
          <w:sz w:val="24"/>
          <w:szCs w:val="24"/>
          <w:lang w:val="ro-RO"/>
        </w:rPr>
        <w:t>ORDONANȚA 7/2023</w:t>
      </w:r>
      <w:bookmarkEnd w:id="3"/>
      <w:r w:rsidRPr="0031390A">
        <w:rPr>
          <w:rFonts w:ascii="Times New Roman" w:eastAsia="Times New Roman" w:hAnsi="Times New Roman" w:cs="Times New Roman"/>
          <w:sz w:val="24"/>
          <w:szCs w:val="24"/>
          <w:lang w:val="ro-RO"/>
        </w:rPr>
        <w:t>, cu completările și modificările ulterioare.</w:t>
      </w:r>
    </w:p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434"/>
        <w:gridCol w:w="3402"/>
        <w:gridCol w:w="1843"/>
        <w:gridCol w:w="1749"/>
        <w:gridCol w:w="2787"/>
        <w:gridCol w:w="1843"/>
      </w:tblGrid>
      <w:tr w:rsidR="0031390A" w:rsidRPr="0031390A" w14:paraId="74EF6C0C" w14:textId="77777777" w:rsidTr="00286645">
        <w:trPr>
          <w:tblHeader/>
        </w:trPr>
        <w:tc>
          <w:tcPr>
            <w:tcW w:w="685" w:type="dxa"/>
            <w:shd w:val="clear" w:color="auto" w:fill="auto"/>
          </w:tcPr>
          <w:bookmarkEnd w:id="1"/>
          <w:bookmarkEnd w:id="2"/>
          <w:p w14:paraId="1361AA5F" w14:textId="54E68D0A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Scor de risc</w:t>
            </w:r>
          </w:p>
        </w:tc>
        <w:tc>
          <w:tcPr>
            <w:tcW w:w="2434" w:type="dxa"/>
            <w:shd w:val="clear" w:color="auto" w:fill="auto"/>
          </w:tcPr>
          <w:p w14:paraId="24D1BAD5" w14:textId="1DF41D2F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Sursa de risc/ Descriere risc</w:t>
            </w:r>
          </w:p>
        </w:tc>
        <w:tc>
          <w:tcPr>
            <w:tcW w:w="3402" w:type="dxa"/>
            <w:shd w:val="clear" w:color="auto" w:fill="auto"/>
          </w:tcPr>
          <w:p w14:paraId="1CF93953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Măsurile de control</w:t>
            </w:r>
          </w:p>
        </w:tc>
        <w:tc>
          <w:tcPr>
            <w:tcW w:w="1843" w:type="dxa"/>
            <w:shd w:val="clear" w:color="auto" w:fill="auto"/>
          </w:tcPr>
          <w:p w14:paraId="2018E49E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Limitele critice măsurabile</w:t>
            </w:r>
          </w:p>
        </w:tc>
        <w:tc>
          <w:tcPr>
            <w:tcW w:w="1749" w:type="dxa"/>
            <w:shd w:val="clear" w:color="auto" w:fill="auto"/>
          </w:tcPr>
          <w:p w14:paraId="76075577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Monitorizare</w:t>
            </w:r>
          </w:p>
        </w:tc>
        <w:tc>
          <w:tcPr>
            <w:tcW w:w="2787" w:type="dxa"/>
            <w:shd w:val="clear" w:color="auto" w:fill="auto"/>
          </w:tcPr>
          <w:p w14:paraId="1266AECB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Corecții și acțiuni corective</w:t>
            </w:r>
          </w:p>
        </w:tc>
        <w:tc>
          <w:tcPr>
            <w:tcW w:w="1843" w:type="dxa"/>
            <w:shd w:val="clear" w:color="auto" w:fill="auto"/>
          </w:tcPr>
          <w:p w14:paraId="084C5F44" w14:textId="77777777" w:rsidR="0031390A" w:rsidRPr="00762BB3" w:rsidRDefault="0031390A" w:rsidP="00762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Responsabilități</w:t>
            </w:r>
          </w:p>
        </w:tc>
      </w:tr>
      <w:tr w:rsidR="0031390A" w:rsidRPr="0031390A" w14:paraId="5C58072D" w14:textId="77777777" w:rsidTr="00286645">
        <w:tc>
          <w:tcPr>
            <w:tcW w:w="685" w:type="dxa"/>
            <w:shd w:val="clear" w:color="auto" w:fill="auto"/>
          </w:tcPr>
          <w:p w14:paraId="2010F8FB" w14:textId="24210F8E" w:rsidR="0031390A" w:rsidRPr="0031390A" w:rsidRDefault="00762BB3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6A601BAA" w14:textId="3D566F08" w:rsidR="003B152E" w:rsidRDefault="0031390A" w:rsidP="003B15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Inundație/ </w:t>
            </w:r>
            <w:r w:rsidR="003B152E">
              <w:rPr>
                <w:rFonts w:ascii="Times New Roman" w:eastAsia="Times New Roman" w:hAnsi="Times New Roman" w:cs="Times New Roman"/>
                <w:lang w:val="ro-RO"/>
              </w:rPr>
              <w:t xml:space="preserve">Apă brută contaminată: 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infiltrare în pânza de apă freatică</w:t>
            </w:r>
            <w:r w:rsidR="003B152E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3B152E">
              <w:rPr>
                <w:rFonts w:ascii="Times New Roman" w:eastAsia="Times New Roman" w:hAnsi="Times New Roman" w:cs="Times New Roman"/>
                <w:lang w:val="ro-RO"/>
              </w:rPr>
              <w:t xml:space="preserve"> a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pariția de germeni patogeni </w:t>
            </w:r>
          </w:p>
          <w:p w14:paraId="462C68F6" w14:textId="47559DFD" w:rsidR="0031390A" w:rsidRPr="0031390A" w:rsidRDefault="0031390A" w:rsidP="003B15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shd w:val="clear" w:color="auto" w:fill="auto"/>
          </w:tcPr>
          <w:p w14:paraId="1B852E6C" w14:textId="77777777" w:rsidR="009F61E7" w:rsidRDefault="009F61E7" w:rsidP="009F6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Asigurare pant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puț pentru scurgere ap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meteorică (ploi, zăpadă). </w:t>
            </w:r>
          </w:p>
          <w:p w14:paraId="2EFFAFDA" w14:textId="77777777" w:rsidR="003B152E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Asigurarea perimetrului de protecție sanitară cu regim sever. </w:t>
            </w:r>
          </w:p>
          <w:p w14:paraId="264DFE6C" w14:textId="77777777" w:rsidR="006C6C35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Asigurarea igienizării perimetrului de protecție sanitară și în camera puțului. </w:t>
            </w:r>
          </w:p>
          <w:p w14:paraId="78F83B0D" w14:textId="6415759D" w:rsidR="003B152E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Monitorizare calitate apa brută </w:t>
            </w:r>
            <w:r w:rsidR="003B152E"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în caz de calamități naturale. </w:t>
            </w:r>
          </w:p>
          <w:p w14:paraId="52EB0171" w14:textId="77777777" w:rsidR="003B152E" w:rsidRDefault="003B152E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Implicarea autorităților.</w:t>
            </w:r>
          </w:p>
          <w:p w14:paraId="2A535401" w14:textId="0B54E53D" w:rsid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Asigurarea dozei maxime de clor necesară unei dezinfecții eficiente.</w:t>
            </w:r>
          </w:p>
          <w:p w14:paraId="30C36C8D" w14:textId="06A112D0" w:rsidR="003B152E" w:rsidRPr="0031390A" w:rsidRDefault="003B152E" w:rsidP="009F6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34B8FB7" w14:textId="77777777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NTG – modificări esențiale fata de normalitate</w:t>
            </w:r>
          </w:p>
          <w:p w14:paraId="24D51D26" w14:textId="49741748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31390A">
              <w:rPr>
                <w:rFonts w:ascii="Times New Roman" w:eastAsia="Times New Roman" w:hAnsi="Times New Roman" w:cs="Times New Roman"/>
                <w:lang w:val="ro-RO"/>
              </w:rPr>
              <w:t>E.coli</w:t>
            </w:r>
            <w:proofErr w:type="spellEnd"/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31390A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si Enterococi intestinali prezenți (nr.</w:t>
            </w:r>
            <w:r w:rsidR="003B152E">
              <w:rPr>
                <w:rFonts w:ascii="Times New Roman" w:eastAsia="Times New Roman" w:hAnsi="Times New Roman" w:cs="Times New Roman"/>
                <w:lang w:val="ro-RO"/>
              </w:rPr>
              <w:t xml:space="preserve"> 0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/100 ml)</w:t>
            </w:r>
          </w:p>
        </w:tc>
        <w:tc>
          <w:tcPr>
            <w:tcW w:w="1749" w:type="dxa"/>
            <w:shd w:val="clear" w:color="auto" w:fill="auto"/>
          </w:tcPr>
          <w:p w14:paraId="1ECC0117" w14:textId="38AA95C2" w:rsidR="0031390A" w:rsidRPr="00D80195" w:rsidRDefault="0031390A" w:rsidP="003B152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Monitorizarea </w:t>
            </w:r>
            <w:r w:rsidR="003B152E"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calității 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apei brute 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bCs/>
                <w:lang w:val="fr-FR"/>
              </w:rPr>
              <w:t>conform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 w:rsidR="003B152E"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 ”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Programului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de 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monitorizare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a 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calităţii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apei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la </w:t>
            </w:r>
            <w:proofErr w:type="spellStart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sursă</w:t>
            </w:r>
            <w:proofErr w:type="spellEnd"/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”</w:t>
            </w:r>
            <w:r w:rsidR="00383D5D" w:rsidRPr="00D80195">
              <w:rPr>
                <w:rFonts w:ascii="Times New Roman" w:eastAsia="Times New Roman" w:hAnsi="Times New Roman" w:cs="Times New Roman"/>
                <w:lang w:val="en-GB" w:eastAsia="ro-RO"/>
              </w:rPr>
              <w:t xml:space="preserve"> </w:t>
            </w:r>
            <w:r w:rsidR="003B152E" w:rsidRPr="00D80195">
              <w:rPr>
                <w:rFonts w:ascii="Times New Roman" w:eastAsia="Times New Roman" w:hAnsi="Times New Roman" w:cs="Times New Roman"/>
                <w:lang w:val="en-GB" w:eastAsia="ro-RO"/>
              </w:rPr>
              <w:t>ș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>i ori de c</w:t>
            </w:r>
            <w:r w:rsidR="003B152E" w:rsidRPr="00D80195">
              <w:rPr>
                <w:rFonts w:ascii="Times New Roman" w:eastAsia="Times New Roman" w:hAnsi="Times New Roman" w:cs="Times New Roman"/>
                <w:lang w:val="ro-RO"/>
              </w:rPr>
              <w:t>â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>te ori este nevoie în caz de calamități naturale</w:t>
            </w:r>
          </w:p>
        </w:tc>
        <w:tc>
          <w:tcPr>
            <w:tcW w:w="2787" w:type="dxa"/>
            <w:shd w:val="clear" w:color="auto" w:fill="auto"/>
          </w:tcPr>
          <w:p w14:paraId="3A2EBE97" w14:textId="0A45F4B2" w:rsidR="00762BB3" w:rsidRDefault="00762BB3" w:rsidP="00762B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Amenajarea sursei astfel încât să aibă o pantă de scurgere apa meteoric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383D5D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i asigurarea perimetrului de protecție sanitară cu regim sever </w:t>
            </w:r>
          </w:p>
          <w:p w14:paraId="60BE0068" w14:textId="2FE909C6" w:rsidR="00762BB3" w:rsidRPr="00762BB3" w:rsidRDefault="00762BB3" w:rsidP="00762B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>- Oprirea forajului</w:t>
            </w:r>
          </w:p>
          <w:p w14:paraId="55D3F2E2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3F19B439" w14:textId="77777777" w:rsidR="00D74D33" w:rsidRPr="00D74D33" w:rsidRDefault="00D74D33" w:rsidP="00D74D3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5823CCAA" w14:textId="77777777" w:rsidR="00D74D33" w:rsidRPr="00647E56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D74D33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1D832B7A" w14:textId="3B8A21EB" w:rsidR="00762BB3" w:rsidRPr="00762BB3" w:rsidRDefault="00762BB3" w:rsidP="00762BB3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Spălarea și dezinfectarea forajului </w:t>
            </w:r>
          </w:p>
          <w:p w14:paraId="4C27B685" w14:textId="0B3FC48A" w:rsidR="00762BB3" w:rsidRPr="00762BB3" w:rsidRDefault="00762BB3" w:rsidP="00762BB3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Monitorizarea calității apei cu o frecvență mărită până la eliminarea pericolului </w:t>
            </w:r>
          </w:p>
          <w:p w14:paraId="619F9DF6" w14:textId="3C51B0B9" w:rsidR="0031390A" w:rsidRPr="0031390A" w:rsidRDefault="00762BB3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- Tratarea</w:t>
            </w:r>
            <w:r w:rsidR="0031390A"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apei brute 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stfel încât </w:t>
            </w:r>
            <w:r w:rsidR="0031390A" w:rsidRPr="00762BB3">
              <w:rPr>
                <w:rFonts w:ascii="Times New Roman" w:eastAsia="Times New Roman" w:hAnsi="Times New Roman" w:cs="Times New Roman"/>
                <w:lang w:val="ro-RO"/>
              </w:rPr>
              <w:t>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="0031390A"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se încadreze în parametrii de potabilitate</w:t>
            </w:r>
            <w:r w:rsidR="0031390A"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674E705" w14:textId="0A4352BD" w:rsidR="00762BB3" w:rsidRDefault="00762BB3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Constructor </w:t>
            </w:r>
            <w:r w:rsidR="0031390A"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Operator/</w:t>
            </w:r>
          </w:p>
          <w:p w14:paraId="0DA21ACA" w14:textId="77777777" w:rsidR="00762BB3" w:rsidRDefault="0031390A" w:rsidP="0076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Producător</w:t>
            </w:r>
            <w:r w:rsidR="00762B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437BC5E7" w14:textId="6C0EC4D5" w:rsidR="0031390A" w:rsidRPr="0031390A" w:rsidRDefault="00762BB3" w:rsidP="00762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ro-RO"/>
              </w:rPr>
              <w:t>Șef Secție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E63F918" w14:textId="1160A975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90A" w:rsidRPr="0031390A" w14:paraId="66CBF72F" w14:textId="77777777" w:rsidTr="00286645">
        <w:tc>
          <w:tcPr>
            <w:tcW w:w="685" w:type="dxa"/>
            <w:shd w:val="clear" w:color="auto" w:fill="auto"/>
          </w:tcPr>
          <w:p w14:paraId="3818341F" w14:textId="4EF38485" w:rsidR="0031390A" w:rsidRPr="0031390A" w:rsidRDefault="00531871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13945CE2" w14:textId="6CA4DC5E" w:rsidR="0031390A" w:rsidRPr="0031390A" w:rsidRDefault="0031390A" w:rsidP="005318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Mișcări superficiale de suprafață/</w:t>
            </w:r>
            <w:r w:rsidR="00FB7B4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cutremure de adâncime mică și medie ce induc modificări în morfologia terenului și schimbări la nivelul subsolului geologic,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inclusiv devieri sau obturări la nivelul acviferului freatic/</w:t>
            </w:r>
            <w:r w:rsidR="00FB7B4D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alunecări de teren care duc la  modificarea calității corpului de apă brută. </w:t>
            </w:r>
          </w:p>
        </w:tc>
        <w:tc>
          <w:tcPr>
            <w:tcW w:w="3402" w:type="dxa"/>
            <w:shd w:val="clear" w:color="auto" w:fill="auto"/>
          </w:tcPr>
          <w:p w14:paraId="4C081A34" w14:textId="77777777" w:rsidR="007A20CB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 xml:space="preserve">Monitorizarea calității apei brute </w:t>
            </w:r>
            <w:r w:rsidR="007A20CB"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în caz de calamități naturale. </w:t>
            </w:r>
          </w:p>
          <w:p w14:paraId="3DBC18DA" w14:textId="14A58DE0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6AE79199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Turbiditate &lt; 5 NTU </w:t>
            </w:r>
          </w:p>
          <w:p w14:paraId="50C99577" w14:textId="77777777" w:rsidR="00D74D33" w:rsidRPr="00D74D33" w:rsidRDefault="00D74D33" w:rsidP="00D74D33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Verdana"/>
                <w:sz w:val="22"/>
                <w:szCs w:val="22"/>
                <w:lang w:val="ro-RO" w:eastAsia="ro-RO"/>
              </w:rPr>
            </w:pPr>
            <w:r w:rsidRPr="00D74D33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D74D33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D74D33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D74D33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D74D33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6077CBDF" w14:textId="77777777" w:rsidR="00D74D33" w:rsidRP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Fier total 200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D74D33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6ED51B73" w14:textId="77777777" w:rsidR="00D74D33" w:rsidRPr="00647E56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Mangan 50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D74D33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7A2F7A46" w14:textId="3091F819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49" w:type="dxa"/>
            <w:shd w:val="clear" w:color="auto" w:fill="auto"/>
          </w:tcPr>
          <w:p w14:paraId="0A72D960" w14:textId="6B4AC091" w:rsidR="0031390A" w:rsidRPr="0031390A" w:rsidRDefault="0031390A" w:rsidP="005318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Monitorizarea </w:t>
            </w:r>
            <w:r w:rsidR="00531871">
              <w:rPr>
                <w:rFonts w:ascii="Times New Roman" w:eastAsia="Times New Roman" w:hAnsi="Times New Roman" w:cs="Times New Roman"/>
                <w:lang w:val="ro-RO"/>
              </w:rPr>
              <w:t xml:space="preserve">calității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apei brute </w:t>
            </w:r>
            <w:r w:rsidR="00531871"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531871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i ori de c</w:t>
            </w:r>
            <w:r w:rsidR="00531871">
              <w:rPr>
                <w:rFonts w:ascii="Times New Roman" w:eastAsia="Times New Roman" w:hAnsi="Times New Roman" w:cs="Times New Roman"/>
                <w:lang w:val="ro-RO"/>
              </w:rPr>
              <w:t>â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te ori este nevoie (</w:t>
            </w:r>
            <w:r w:rsidR="00531871">
              <w:rPr>
                <w:rFonts w:ascii="Times New Roman" w:eastAsia="Times New Roman" w:hAnsi="Times New Roman" w:cs="Times New Roman"/>
                <w:lang w:val="ro-RO"/>
              </w:rPr>
              <w:t>î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n caz de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modificare esențială a parametrilor de potabilitate ai apei distribuite la consumator).</w:t>
            </w:r>
          </w:p>
        </w:tc>
        <w:tc>
          <w:tcPr>
            <w:tcW w:w="2787" w:type="dxa"/>
            <w:shd w:val="clear" w:color="auto" w:fill="auto"/>
          </w:tcPr>
          <w:p w14:paraId="7DFBB52F" w14:textId="260AC995" w:rsidR="00531871" w:rsidRPr="00906FBE" w:rsidRDefault="00531871" w:rsidP="005318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lastRenderedPageBreak/>
              <w:t xml:space="preserve">- </w:t>
            </w:r>
            <w:r w:rsidR="00906FBE">
              <w:rPr>
                <w:rFonts w:ascii="Times New Roman" w:eastAsia="Times New Roman" w:hAnsi="Times New Roman" w:cs="Times New Roman"/>
                <w:lang w:val="pt-BR"/>
              </w:rPr>
              <w:t>Sistarea captării apei brute</w:t>
            </w:r>
          </w:p>
          <w:p w14:paraId="3F38A057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7A6BEDA3" w14:textId="77777777" w:rsidR="00D74D33" w:rsidRPr="00D74D33" w:rsidRDefault="00D74D33" w:rsidP="00D74D3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198883B9" w14:textId="77777777" w:rsidR="00D74D33" w:rsidRPr="00647E56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pt-BR"/>
              </w:rPr>
              <w:lastRenderedPageBreak/>
              <w:t xml:space="preserve">autorităţilor 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D74D33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7A74602E" w14:textId="77777777" w:rsidR="00531871" w:rsidRPr="00762BB3" w:rsidRDefault="00531871" w:rsidP="00531871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Monitorizarea calității apei cu o frecvență mărită până la eliminarea pericolului </w:t>
            </w:r>
          </w:p>
          <w:p w14:paraId="60E6D2B9" w14:textId="5D9AC9A2" w:rsidR="0031390A" w:rsidRPr="0031390A" w:rsidRDefault="00531871" w:rsidP="00531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- Tratarea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apei brute 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stfel încât 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>s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762BB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se încadreze în parametrii de potabilitate</w:t>
            </w:r>
          </w:p>
        </w:tc>
        <w:tc>
          <w:tcPr>
            <w:tcW w:w="1843" w:type="dxa"/>
            <w:shd w:val="clear" w:color="auto" w:fill="auto"/>
          </w:tcPr>
          <w:p w14:paraId="58FEA81B" w14:textId="77777777" w:rsidR="00D74D33" w:rsidRPr="00647E56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647E56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Operator/</w:t>
            </w:r>
          </w:p>
          <w:p w14:paraId="3C83F1EB" w14:textId="77777777" w:rsidR="00D74D33" w:rsidRPr="00647E56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647E56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2CE4A39B" w14:textId="77777777" w:rsidR="00D74D33" w:rsidRPr="00647E56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647E56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647E56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647E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47E56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647E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47E56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647E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47E56">
              <w:rPr>
                <w:rFonts w:ascii="Times New Roman" w:eastAsia="Times New Roman" w:hAnsi="Times New Roman" w:cs="Times New Roman"/>
              </w:rPr>
              <w:t>Laboratoare</w:t>
            </w:r>
            <w:proofErr w:type="spellEnd"/>
          </w:p>
          <w:p w14:paraId="31225C97" w14:textId="44979648" w:rsidR="00531871" w:rsidRPr="00D80195" w:rsidRDefault="00531871" w:rsidP="005318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  <w:p w14:paraId="2FD3AE21" w14:textId="4DB83F7B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1390A" w:rsidRPr="0031390A" w14:paraId="700F6911" w14:textId="77777777" w:rsidTr="00286645">
        <w:tc>
          <w:tcPr>
            <w:tcW w:w="685" w:type="dxa"/>
            <w:shd w:val="clear" w:color="auto" w:fill="auto"/>
          </w:tcPr>
          <w:p w14:paraId="39D6C60D" w14:textId="7138B562" w:rsidR="0031390A" w:rsidRPr="0031390A" w:rsidRDefault="00CA42B5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7F78C3D9" w14:textId="1128A286" w:rsidR="0031390A" w:rsidRPr="0031390A" w:rsidRDefault="0031390A" w:rsidP="00D555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Exploatarea surselor/ extragerea unui debit de ap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mai mic sau mai mare decât debitul minim 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i maxim al captării poate duce la apariția de materii în suspensie (macro și micro particule)</w:t>
            </w:r>
            <w:r w:rsidR="00D55599">
              <w:rPr>
                <w:rFonts w:ascii="Times New Roman" w:eastAsia="Times New Roman" w:hAnsi="Times New Roman" w:cs="Times New Roman"/>
                <w:lang w:val="ro-RO"/>
              </w:rPr>
              <w:t>,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la apariția mineralelor (Ca, Mg, Fe, Mn, etc) </w:t>
            </w:r>
          </w:p>
        </w:tc>
        <w:tc>
          <w:tcPr>
            <w:tcW w:w="3402" w:type="dxa"/>
            <w:shd w:val="clear" w:color="auto" w:fill="auto"/>
          </w:tcPr>
          <w:p w14:paraId="56FE67F2" w14:textId="0D081C9B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Monitorizare calitate ap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brut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la nevoie</w:t>
            </w:r>
            <w:r w:rsidR="007C094C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="007C094C" w:rsidRPr="007C094C">
              <w:rPr>
                <w:rFonts w:ascii="Times New Roman" w:eastAsia="Times New Roman" w:hAnsi="Times New Roman" w:cs="Times New Roman"/>
                <w:lang w:val="ro-RO"/>
              </w:rPr>
              <w:t xml:space="preserve">(ex. în cazuri în care se constată modificări ale nivelelor piezometrice sau creșterea consumului de apă în zona de aprovizionare, sau creșterea valorilor indicatorilor </w:t>
            </w:r>
            <w:proofErr w:type="spellStart"/>
            <w:r w:rsidR="007C094C" w:rsidRPr="007C094C">
              <w:rPr>
                <w:rFonts w:ascii="Times New Roman" w:eastAsia="Times New Roman" w:hAnsi="Times New Roman" w:cs="Times New Roman"/>
                <w:lang w:val="ro-RO"/>
              </w:rPr>
              <w:t>fizico</w:t>
            </w:r>
            <w:proofErr w:type="spellEnd"/>
            <w:r w:rsidR="007C094C" w:rsidRPr="007C094C">
              <w:rPr>
                <w:rFonts w:ascii="Times New Roman" w:eastAsia="Times New Roman" w:hAnsi="Times New Roman" w:cs="Times New Roman"/>
                <w:lang w:val="ro-RO"/>
              </w:rPr>
              <w:t>-chimici în apa livrată)</w:t>
            </w:r>
            <w:r w:rsidRPr="007C094C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14:paraId="5360A3BF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Turbiditate &lt; 5 NTU</w:t>
            </w:r>
          </w:p>
          <w:p w14:paraId="3D76C761" w14:textId="77777777" w:rsidR="00D74D33" w:rsidRPr="00D74D33" w:rsidRDefault="00D74D33" w:rsidP="00D74D33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Theme="minorEastAsia"/>
                <w:sz w:val="22"/>
                <w:szCs w:val="22"/>
                <w:lang w:val="ro-RO" w:eastAsia="ro-RO"/>
              </w:rPr>
            </w:pPr>
            <w:r w:rsidRPr="00D74D33">
              <w:rPr>
                <w:rFonts w:eastAsia="Verdana"/>
                <w:sz w:val="22"/>
                <w:szCs w:val="22"/>
                <w:lang w:val="ro-RO" w:eastAsia="ro-RO"/>
              </w:rPr>
              <w:t>Conductivitate 2500 µS/ cm la 20</w:t>
            </w:r>
            <w:r w:rsidRPr="00D74D33">
              <w:rPr>
                <w:rFonts w:eastAsia="Verdana"/>
                <w:sz w:val="22"/>
                <w:szCs w:val="22"/>
                <w:vertAlign w:val="superscript"/>
                <w:lang w:val="ro-RO" w:eastAsia="ro-RO"/>
              </w:rPr>
              <w:t>0</w:t>
            </w:r>
            <w:r w:rsidRPr="00D74D33">
              <w:rPr>
                <w:rFonts w:eastAsia="Verdana"/>
                <w:sz w:val="22"/>
                <w:szCs w:val="22"/>
                <w:lang w:val="ro-RO" w:eastAsia="ro-RO"/>
              </w:rPr>
              <w:t>C</w:t>
            </w:r>
          </w:p>
          <w:p w14:paraId="10CBAAC9" w14:textId="77777777" w:rsidR="00D74D33" w:rsidRPr="00D74D33" w:rsidRDefault="00D74D33" w:rsidP="00D74D33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Verdana"/>
                <w:sz w:val="22"/>
                <w:szCs w:val="22"/>
                <w:lang w:val="ro-RO" w:eastAsia="ro-RO"/>
              </w:rPr>
            </w:pPr>
            <w:r w:rsidRPr="00D74D33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D74D33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D74D33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D74D33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D74D33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70638CA0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Duritate totală ≥ 5</w:t>
            </w:r>
            <w:r w:rsidRPr="00D74D33">
              <w:rPr>
                <w:rFonts w:ascii="Times New Roman" w:eastAsia="Times New Roman" w:hAnsi="Times New Roman" w:cs="Times New Roman"/>
                <w:vertAlign w:val="superscript"/>
                <w:lang w:val="ro-RO"/>
              </w:rPr>
              <w:t xml:space="preserve">0 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germane  </w:t>
            </w:r>
          </w:p>
          <w:p w14:paraId="3616CB64" w14:textId="77777777" w:rsidR="00D74D33" w:rsidRP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Fier total 200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D74D33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23857925" w14:textId="77777777" w:rsidR="00D74D33" w:rsidRP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Mangan 50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  <w:lang w:val="ro-RO"/>
              </w:rPr>
              <w:t>μg</w:t>
            </w:r>
            <w:proofErr w:type="spellEnd"/>
            <w:r w:rsidRPr="00D74D33">
              <w:rPr>
                <w:rFonts w:ascii="Times New Roman" w:eastAsia="Times New Roman" w:hAnsi="Times New Roman" w:cs="Times New Roman"/>
                <w:lang w:val="ro-RO"/>
              </w:rPr>
              <w:t>/l</w:t>
            </w:r>
          </w:p>
          <w:p w14:paraId="528554A9" w14:textId="77777777" w:rsidR="00D74D33" w:rsidRP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Ca mg/l</w:t>
            </w:r>
          </w:p>
          <w:p w14:paraId="7F2934DC" w14:textId="600DB787" w:rsidR="0031390A" w:rsidRPr="0031390A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Mg mg/l</w:t>
            </w:r>
          </w:p>
        </w:tc>
        <w:tc>
          <w:tcPr>
            <w:tcW w:w="1749" w:type="dxa"/>
            <w:shd w:val="clear" w:color="auto" w:fill="auto"/>
          </w:tcPr>
          <w:p w14:paraId="6ADDD621" w14:textId="1E86FD46" w:rsidR="00D55599" w:rsidRPr="00906FBE" w:rsidRDefault="0031390A" w:rsidP="00D5559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Monitorizarea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 xml:space="preserve"> calității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apei brute </w:t>
            </w:r>
            <w:r w:rsidR="00CA42B5"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ori de câte ori este nevoie </w:t>
            </w:r>
          </w:p>
          <w:p w14:paraId="5B6C93B7" w14:textId="78441076" w:rsidR="0031390A" w:rsidRPr="0031390A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787" w:type="dxa"/>
            <w:shd w:val="clear" w:color="auto" w:fill="auto"/>
          </w:tcPr>
          <w:p w14:paraId="3638C21E" w14:textId="77777777" w:rsidR="007C094C" w:rsidRPr="007C094C" w:rsidRDefault="007C094C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7C094C">
              <w:rPr>
                <w:rFonts w:ascii="Times New Roman" w:eastAsia="Times New Roman" w:hAnsi="Times New Roman" w:cs="Times New Roman"/>
                <w:lang w:val="ro-RO"/>
              </w:rPr>
              <w:t xml:space="preserve">- Modificarea /adaptarea regimului de exploatare a forajelor din cadrul captării </w:t>
            </w:r>
          </w:p>
          <w:p w14:paraId="6F6BCAB0" w14:textId="10F447D4" w:rsidR="0031390A" w:rsidRPr="0031390A" w:rsidRDefault="00CA42B5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trike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="0031390A"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Corecția valorilor parametrilor de calitate ai apei brute astfel încât să poată fi folosită ca apă potabilă </w:t>
            </w:r>
          </w:p>
          <w:p w14:paraId="4FE5F8DE" w14:textId="77777777" w:rsidR="00D74D33" w:rsidRPr="00D74D33" w:rsidRDefault="00D74D33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4489422D" w14:textId="77777777" w:rsidR="00D74D33" w:rsidRPr="00D74D33" w:rsidRDefault="00D74D33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60BC96E8" w14:textId="77777777" w:rsidR="00D74D33" w:rsidRPr="00647E56" w:rsidRDefault="00D74D33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D74D33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154BC1C5" w14:textId="61A0FE2E" w:rsidR="0031390A" w:rsidRPr="00D55599" w:rsidRDefault="00CA42B5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762BB3">
              <w:rPr>
                <w:rFonts w:ascii="Times New Roman" w:eastAsia="Times New Roman" w:hAnsi="Times New Roman" w:cs="Times New Roman"/>
                <w:lang w:val="pt-BR"/>
              </w:rPr>
              <w:t xml:space="preserve">- Monitorizarea calității apei cu o frecvență mărită până la eliminarea pericolului </w:t>
            </w:r>
          </w:p>
        </w:tc>
        <w:tc>
          <w:tcPr>
            <w:tcW w:w="1843" w:type="dxa"/>
            <w:shd w:val="clear" w:color="auto" w:fill="auto"/>
          </w:tcPr>
          <w:p w14:paraId="4A5AE77A" w14:textId="77777777" w:rsidR="00CA42B5" w:rsidRPr="00D80195" w:rsidRDefault="00CA42B5" w:rsidP="00CA4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>Operator/</w:t>
            </w:r>
          </w:p>
          <w:p w14:paraId="1C6F18ED" w14:textId="77777777" w:rsidR="00CA42B5" w:rsidRPr="00D80195" w:rsidRDefault="00CA42B5" w:rsidP="00CA42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6D1BFB43" w14:textId="77777777" w:rsidR="00CA42B5" w:rsidRPr="00D80195" w:rsidRDefault="00CA42B5" w:rsidP="00CA42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Laboratoare</w:t>
            </w:r>
            <w:proofErr w:type="spellEnd"/>
          </w:p>
          <w:p w14:paraId="62263D6D" w14:textId="06501C50" w:rsidR="0031390A" w:rsidRPr="00D80195" w:rsidRDefault="0031390A" w:rsidP="003139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D74D33" w:rsidRPr="0031390A" w14:paraId="46F5F695" w14:textId="77777777" w:rsidTr="00286645">
        <w:tc>
          <w:tcPr>
            <w:tcW w:w="685" w:type="dxa"/>
            <w:shd w:val="clear" w:color="auto" w:fill="auto"/>
          </w:tcPr>
          <w:p w14:paraId="51828F6E" w14:textId="74C58FBF" w:rsidR="00D74D33" w:rsidRP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434" w:type="dxa"/>
            <w:shd w:val="clear" w:color="auto" w:fill="auto"/>
          </w:tcPr>
          <w:p w14:paraId="5A2875F7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D74D33">
              <w:rPr>
                <w:rFonts w:ascii="Times New Roman" w:eastAsia="Calibri" w:hAnsi="Times New Roman" w:cs="Times New Roman"/>
                <w:lang w:val="ro-RO"/>
              </w:rPr>
              <w:t>Imposibilitatea asigurării la sursă a cerinței de apă pentru toți consumatorii</w:t>
            </w:r>
          </w:p>
          <w:p w14:paraId="18C549ED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3402" w:type="dxa"/>
            <w:shd w:val="clear" w:color="auto" w:fill="auto"/>
          </w:tcPr>
          <w:p w14:paraId="5D426E01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 w:eastAsia="ro-RO"/>
              </w:rPr>
              <w:t>- Monitorizarea permanentă a parametrilor de exploatare (debite, nivele hidrostatice și hidrodinamice)</w:t>
            </w:r>
          </w:p>
          <w:p w14:paraId="5882FE12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Asigurarea cantității de apă potabilă necesară în raport cu variația numărului de consumatori (capacității de rezervă) </w:t>
            </w:r>
          </w:p>
          <w:p w14:paraId="63B1D034" w14:textId="3459CCFC" w:rsidR="00D74D33" w:rsidRP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 w:eastAsia="ro-RO"/>
              </w:rPr>
              <w:t>- Asigurarea echipamentelor necesare (pompe de rezervă) pentru o potențială creștere a cerinței de apă</w:t>
            </w:r>
          </w:p>
        </w:tc>
        <w:tc>
          <w:tcPr>
            <w:tcW w:w="1843" w:type="dxa"/>
            <w:shd w:val="clear" w:color="auto" w:fill="auto"/>
          </w:tcPr>
          <w:p w14:paraId="7419AE38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Nivele hidrostatice și hidrodinamice</w:t>
            </w:r>
          </w:p>
          <w:p w14:paraId="378D4331" w14:textId="183D8FE9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Debite</w:t>
            </w:r>
          </w:p>
        </w:tc>
        <w:tc>
          <w:tcPr>
            <w:tcW w:w="1749" w:type="dxa"/>
            <w:shd w:val="clear" w:color="auto" w:fill="auto"/>
          </w:tcPr>
          <w:p w14:paraId="415782A5" w14:textId="0CC690F9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Monitorizarea debitelor și nivelelor de către</w:t>
            </w:r>
            <w:r w:rsidRPr="00D74D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D74D33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   </w:t>
            </w:r>
          </w:p>
        </w:tc>
        <w:tc>
          <w:tcPr>
            <w:tcW w:w="2787" w:type="dxa"/>
            <w:shd w:val="clear" w:color="auto" w:fill="auto"/>
          </w:tcPr>
          <w:p w14:paraId="38B46431" w14:textId="77777777" w:rsidR="00D74D33" w:rsidRPr="00D74D33" w:rsidRDefault="00D74D33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pt-BR"/>
              </w:rPr>
              <w:t>- Anunţarea imediată (telefonică) a şefului punctului de lucru, ISM și DCM</w:t>
            </w:r>
          </w:p>
          <w:p w14:paraId="7B748D6E" w14:textId="77777777" w:rsidR="00D74D33" w:rsidRPr="00D74D33" w:rsidRDefault="00D74D33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4162A8CD" w14:textId="77777777" w:rsidR="00D74D33" w:rsidRPr="00D74D33" w:rsidRDefault="00D74D33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D74D33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00F2936C" w14:textId="77777777" w:rsidR="00D74D33" w:rsidRPr="00D74D33" w:rsidRDefault="00D74D33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- Asigurare sursă alternativă de apă potabilă</w:t>
            </w:r>
          </w:p>
          <w:p w14:paraId="553BD798" w14:textId="750E4CA1" w:rsidR="00D74D33" w:rsidRPr="00D74D33" w:rsidRDefault="00D74D33" w:rsidP="00D74D33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- Asigurare pompe de rezervă</w:t>
            </w:r>
          </w:p>
        </w:tc>
        <w:tc>
          <w:tcPr>
            <w:tcW w:w="1843" w:type="dxa"/>
            <w:shd w:val="clear" w:color="auto" w:fill="auto"/>
          </w:tcPr>
          <w:p w14:paraId="409EB7BF" w14:textId="77777777" w:rsidR="00D74D33" w:rsidRP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Operator/</w:t>
            </w:r>
          </w:p>
          <w:p w14:paraId="23FBF820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146AA005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D74D33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</w:p>
          <w:p w14:paraId="73CAD262" w14:textId="5989A2BA" w:rsidR="00D74D33" w:rsidRP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D74D33">
              <w:rPr>
                <w:rFonts w:ascii="Times New Roman" w:eastAsia="Times New Roman" w:hAnsi="Times New Roman" w:cs="Times New Roman"/>
              </w:rPr>
              <w:t>Unitatea</w:t>
            </w:r>
            <w:proofErr w:type="spellEnd"/>
            <w:r w:rsidRPr="00D74D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</w:rPr>
              <w:t>Administrativ</w:t>
            </w:r>
            <w:proofErr w:type="spellEnd"/>
            <w:r w:rsidRPr="00D74D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</w:rPr>
              <w:t>Teritorială</w:t>
            </w:r>
            <w:proofErr w:type="spellEnd"/>
          </w:p>
        </w:tc>
      </w:tr>
      <w:tr w:rsidR="00D74D33" w:rsidRPr="0031390A" w14:paraId="7ABEDEC1" w14:textId="77777777" w:rsidTr="00286645">
        <w:tc>
          <w:tcPr>
            <w:tcW w:w="685" w:type="dxa"/>
            <w:shd w:val="clear" w:color="auto" w:fill="auto"/>
          </w:tcPr>
          <w:p w14:paraId="4A8F6C76" w14:textId="13BEB2C3" w:rsidR="00D74D33" w:rsidRPr="0031390A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6</w:t>
            </w:r>
          </w:p>
        </w:tc>
        <w:tc>
          <w:tcPr>
            <w:tcW w:w="2434" w:type="dxa"/>
            <w:shd w:val="clear" w:color="auto" w:fill="auto"/>
          </w:tcPr>
          <w:p w14:paraId="7B40B8CA" w14:textId="3658C551" w:rsidR="00D74D33" w:rsidRPr="0031390A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>Procedeul de tratare ap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ă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potabilă/ </w:t>
            </w:r>
            <w:r w:rsidRPr="007C094C">
              <w:rPr>
                <w:rFonts w:ascii="Times New Roman" w:eastAsia="Times New Roman" w:hAnsi="Times New Roman" w:cs="Times New Roman"/>
                <w:lang w:val="ro-RO"/>
              </w:rPr>
              <w:t>Doze prea mari sau prea mici de dezinfectant/clor rezidual peste limitele maxime stabilite sau valori neconforme ale indicatorilor bacteriologici</w:t>
            </w:r>
          </w:p>
        </w:tc>
        <w:tc>
          <w:tcPr>
            <w:tcW w:w="3402" w:type="dxa"/>
            <w:shd w:val="clear" w:color="auto" w:fill="auto"/>
          </w:tcPr>
          <w:p w14:paraId="2D500DFA" w14:textId="429FEE35" w:rsidR="00D74D33" w:rsidRPr="00F96987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Respectarea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dozei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clor stabilite</w:t>
            </w:r>
          </w:p>
          <w:p w14:paraId="73350BFB" w14:textId="77777777" w:rsidR="00D74D33" w:rsidRPr="00F96987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- Instruirea personalului cu IL-urile în vigoare</w:t>
            </w:r>
          </w:p>
          <w:p w14:paraId="5519860E" w14:textId="77777777" w:rsidR="00D74D33" w:rsidRPr="00F96987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Verificarea în teren de către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şeful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punctului de lucru a efectuării corespunzătoare a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operaţiei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dezinfectare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menţinerea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înregistrărilor aferente</w:t>
            </w:r>
          </w:p>
          <w:p w14:paraId="0D8FE0F1" w14:textId="77777777" w:rsidR="00D74D33" w:rsidRPr="00F96987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Monitorizarea clorului rezidual liber de personalul de exploatare </w:t>
            </w:r>
          </w:p>
          <w:p w14:paraId="63B536DE" w14:textId="77777777" w:rsidR="00D74D33" w:rsidRPr="00F96987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Monitorizarea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calităţii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apei de către personalul LIAP</w:t>
            </w:r>
          </w:p>
          <w:p w14:paraId="7CFE19FC" w14:textId="3A06E121" w:rsidR="00D74D33" w:rsidRPr="0031390A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- Comunicarea LIAP cu personalul entităților organizatorice interesate</w:t>
            </w:r>
          </w:p>
        </w:tc>
        <w:tc>
          <w:tcPr>
            <w:tcW w:w="1843" w:type="dxa"/>
            <w:shd w:val="clear" w:color="auto" w:fill="auto"/>
          </w:tcPr>
          <w:p w14:paraId="4D35C73D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Clor rezidual liber consumator ≥ 0,1 - ≤ 0,5 mg/l </w:t>
            </w:r>
          </w:p>
          <w:p w14:paraId="7C63FCF8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NTG – modificări esențiale fata de normalitate</w:t>
            </w:r>
          </w:p>
          <w:p w14:paraId="3B37DB72" w14:textId="22ECA045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D74D33">
              <w:rPr>
                <w:rFonts w:ascii="Times New Roman" w:eastAsia="Times New Roman" w:hAnsi="Times New Roman" w:cs="Times New Roman"/>
                <w:lang w:val="ro-RO"/>
              </w:rPr>
              <w:t>E.coli</w:t>
            </w:r>
            <w:proofErr w:type="spellEnd"/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 si Enterococi intestinali prezenți (nr. 0/100 ml)</w:t>
            </w:r>
          </w:p>
        </w:tc>
        <w:tc>
          <w:tcPr>
            <w:tcW w:w="1749" w:type="dxa"/>
            <w:shd w:val="clear" w:color="auto" w:fill="auto"/>
          </w:tcPr>
          <w:p w14:paraId="68EA8AD7" w14:textId="33B870F8" w:rsidR="00D74D33" w:rsidRPr="0031390A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Monitorizarea calității apei potabile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de către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LIAP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ș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comunicarea cu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operatorii d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in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stație.</w:t>
            </w:r>
          </w:p>
        </w:tc>
        <w:tc>
          <w:tcPr>
            <w:tcW w:w="2787" w:type="dxa"/>
            <w:shd w:val="clear" w:color="auto" w:fill="auto"/>
          </w:tcPr>
          <w:p w14:paraId="08DD3F90" w14:textId="57EE87E3" w:rsidR="00D74D33" w:rsidRPr="0031390A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 xml:space="preserve">- 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>Corecția valorilor parametrilor de calitate ai apei brute astfel încât să poată fi folosită ca apă potabilă în urma dezinfecției cu agenți dezinfectanți.</w:t>
            </w:r>
          </w:p>
          <w:p w14:paraId="2ADC288B" w14:textId="45D2AFA9" w:rsidR="00D74D33" w:rsidRPr="0031390A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140ED97" w14:textId="77777777" w:rsid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Operator/</w:t>
            </w:r>
          </w:p>
          <w:p w14:paraId="52E789CE" w14:textId="77777777" w:rsid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Producător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179E7669" w14:textId="77777777" w:rsidR="00D74D33" w:rsidRPr="0031390A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62BB3">
              <w:rPr>
                <w:rFonts w:ascii="Times New Roman" w:eastAsia="Times New Roman" w:hAnsi="Times New Roman" w:cs="Times New Roman"/>
                <w:lang w:val="ro-RO"/>
              </w:rPr>
              <w:t>Șef Secție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</w:t>
            </w:r>
            <w:proofErr w:type="spellEnd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62BB3">
              <w:rPr>
                <w:rFonts w:ascii="Times New Roman" w:eastAsia="Times New Roman" w:hAnsi="Times New Roman" w:cs="Times New Roman"/>
                <w:sz w:val="24"/>
                <w:szCs w:val="24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5B0C1CEF" w14:textId="57DF0147" w:rsidR="00D74D33" w:rsidRPr="0031390A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4D33" w:rsidRPr="0031390A" w14:paraId="7BE61B61" w14:textId="77777777" w:rsidTr="00286645">
        <w:tc>
          <w:tcPr>
            <w:tcW w:w="685" w:type="dxa"/>
            <w:shd w:val="clear" w:color="auto" w:fill="auto"/>
          </w:tcPr>
          <w:p w14:paraId="73D42B90" w14:textId="2F5A3C53" w:rsid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434" w:type="dxa"/>
            <w:shd w:val="clear" w:color="auto" w:fill="auto"/>
          </w:tcPr>
          <w:p w14:paraId="2D983790" w14:textId="5C5C10F7" w:rsidR="00D74D33" w:rsidRPr="004753A6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753A6">
              <w:rPr>
                <w:rFonts w:ascii="Times New Roman" w:eastAsia="Calibri" w:hAnsi="Times New Roman" w:cs="Times New Roman"/>
                <w:lang w:val="ro-RO"/>
              </w:rPr>
              <w:t>Igienizanți utilizați la spălarea rezervoarelor/ Apă contaminată datorită reziduurilor de igienizanți</w:t>
            </w:r>
          </w:p>
        </w:tc>
        <w:tc>
          <w:tcPr>
            <w:tcW w:w="3402" w:type="dxa"/>
            <w:shd w:val="clear" w:color="auto" w:fill="auto"/>
          </w:tcPr>
          <w:p w14:paraId="609EE1B6" w14:textId="7B94FB1F" w:rsidR="00D74D33" w:rsidRPr="00F96987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Respectarea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concentraţiei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și dozelor 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igienizanți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stabilite</w:t>
            </w:r>
          </w:p>
          <w:p w14:paraId="4A45DCCE" w14:textId="3E045878" w:rsid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- Instruirea personalului cu IL-urile în vigoare</w:t>
            </w:r>
          </w:p>
          <w:p w14:paraId="47C2DA8C" w14:textId="43D2ACFB" w:rsidR="00D74D33" w:rsidRPr="00F96987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- Monitorizarea furnizorilor de servicii de spălare a rezervoarelor</w:t>
            </w:r>
          </w:p>
          <w:p w14:paraId="7534B4EE" w14:textId="2B2DFFFC" w:rsidR="00D74D33" w:rsidRPr="00F96987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Verificarea în teren de către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şeful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punctului de lucru a efectuării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operaţiei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igienizare a rezervoarelor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menţinerea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înregistrărilor aferente</w:t>
            </w:r>
          </w:p>
          <w:p w14:paraId="7180540D" w14:textId="723817F0" w:rsidR="00D74D33" w:rsidRPr="00F96987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Monitorizarea </w:t>
            </w:r>
            <w:proofErr w:type="spellStart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calităţii</w:t>
            </w:r>
            <w:proofErr w:type="spellEnd"/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apei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după spălare </w:t>
            </w: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>de către personalul LIAP</w:t>
            </w:r>
          </w:p>
          <w:p w14:paraId="439859B7" w14:textId="0A48B785" w:rsidR="00D74D33" w:rsidRPr="00F96987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F96987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Comunicarea LIAP cu personalul 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stației</w:t>
            </w:r>
          </w:p>
        </w:tc>
        <w:tc>
          <w:tcPr>
            <w:tcW w:w="1843" w:type="dxa"/>
            <w:shd w:val="clear" w:color="auto" w:fill="auto"/>
          </w:tcPr>
          <w:p w14:paraId="34283C2B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Clor rezidual liber consumator ≥ 0,1 - ≤ 0,5 mg/l </w:t>
            </w:r>
          </w:p>
          <w:p w14:paraId="46B6A97B" w14:textId="42F6DC1B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749" w:type="dxa"/>
            <w:shd w:val="clear" w:color="auto" w:fill="auto"/>
          </w:tcPr>
          <w:p w14:paraId="6890B204" w14:textId="2E4490D1" w:rsidR="00D74D33" w:rsidRPr="0031390A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Monitorizarea calității apei potabile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graficului de spălare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rezervoare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787" w:type="dxa"/>
            <w:shd w:val="clear" w:color="auto" w:fill="auto"/>
          </w:tcPr>
          <w:p w14:paraId="20201469" w14:textId="727B0B38" w:rsidR="00D74D33" w:rsidRPr="00D80195" w:rsidRDefault="00D74D33" w:rsidP="00D74D3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val="ro-RO"/>
              </w:rPr>
            </w:pPr>
            <w:r w:rsidRPr="00D80195">
              <w:rPr>
                <w:rFonts w:ascii="Times New Roman" w:eastAsia="Calibri" w:hAnsi="Times New Roman" w:cs="Times New Roman"/>
                <w:lang w:val="ro-RO"/>
              </w:rPr>
              <w:t xml:space="preserve">- </w:t>
            </w:r>
            <w:r w:rsidRPr="00D80195">
              <w:rPr>
                <w:rFonts w:ascii="Times New Roman" w:eastAsia="Times New Roman" w:hAnsi="Times New Roman" w:cs="Times New Roman"/>
                <w:lang w:val="ro-RO"/>
              </w:rPr>
              <w:t>Instruirea operatorilor de stație</w:t>
            </w:r>
            <w:r w:rsidRPr="00D80195">
              <w:rPr>
                <w:rFonts w:ascii="Times New Roman" w:eastAsia="Calibri" w:hAnsi="Times New Roman" w:cs="Times New Roman"/>
                <w:lang w:val="ro-RO"/>
              </w:rPr>
              <w:t xml:space="preserve"> cu privire la procedura de spălare a rezervoarelor </w:t>
            </w:r>
          </w:p>
          <w:p w14:paraId="3A19CEF3" w14:textId="03439AA4" w:rsidR="00D74D33" w:rsidRPr="00D80195" w:rsidRDefault="00D74D33" w:rsidP="00D74D3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D80195">
              <w:rPr>
                <w:rFonts w:ascii="Times New Roman" w:eastAsia="Calibri" w:hAnsi="Times New Roman" w:cs="Times New Roman"/>
                <w:lang w:val="ro-RO"/>
              </w:rPr>
              <w:t>- Repetarea spălării rezervoarelor și prelevarea probelor</w:t>
            </w:r>
          </w:p>
          <w:p w14:paraId="120A3798" w14:textId="539036E1" w:rsidR="00D74D33" w:rsidRPr="00D80195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23429E79" w14:textId="77777777" w:rsidR="00D74D33" w:rsidRPr="00D80195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>Operator/</w:t>
            </w:r>
          </w:p>
          <w:p w14:paraId="4DC65A74" w14:textId="77777777" w:rsidR="00D74D33" w:rsidRPr="00D80195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4D88ED74" w14:textId="77777777" w:rsidR="00D74D33" w:rsidRPr="00D80195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Laboratoare</w:t>
            </w:r>
            <w:proofErr w:type="spellEnd"/>
          </w:p>
          <w:p w14:paraId="2D038A87" w14:textId="77777777" w:rsidR="00D74D33" w:rsidRPr="00D80195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</w:tr>
      <w:tr w:rsidR="00D74D33" w:rsidRPr="0031390A" w14:paraId="719DCC7D" w14:textId="77777777" w:rsidTr="00286645">
        <w:tc>
          <w:tcPr>
            <w:tcW w:w="685" w:type="dxa"/>
            <w:shd w:val="clear" w:color="auto" w:fill="auto"/>
          </w:tcPr>
          <w:p w14:paraId="754DF8E7" w14:textId="2E3932AC" w:rsid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434" w:type="dxa"/>
            <w:shd w:val="clear" w:color="auto" w:fill="auto"/>
          </w:tcPr>
          <w:p w14:paraId="4B52B8BE" w14:textId="62670E80" w:rsidR="00D74D33" w:rsidRPr="004753A6" w:rsidRDefault="00D74D33" w:rsidP="00D74D33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Degradarea conductei de distribuție, depuneri pe pereții conductelor, avarii/ Apă contaminată</w:t>
            </w:r>
          </w:p>
        </w:tc>
        <w:tc>
          <w:tcPr>
            <w:tcW w:w="3402" w:type="dxa"/>
            <w:shd w:val="clear" w:color="auto" w:fill="auto"/>
          </w:tcPr>
          <w:p w14:paraId="48A3B4DC" w14:textId="77777777" w:rsidR="00D74D33" w:rsidRPr="007C094C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Respectarea programelor de </w:t>
            </w:r>
            <w:proofErr w:type="spellStart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>mentenanţă</w:t>
            </w:r>
            <w:proofErr w:type="spellEnd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preventivă a </w:t>
            </w:r>
            <w:proofErr w:type="spellStart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>reţelei</w:t>
            </w:r>
            <w:proofErr w:type="spellEnd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apă</w:t>
            </w:r>
          </w:p>
          <w:p w14:paraId="4B5E439F" w14:textId="77777777" w:rsidR="00D74D33" w:rsidRPr="007C094C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Identificarea și remedierea rapidă a avariilor </w:t>
            </w:r>
          </w:p>
          <w:p w14:paraId="7A551395" w14:textId="77777777" w:rsidR="00D74D33" w:rsidRPr="007C094C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>- Respectarea procedurilor/ instrucțiunilor de lucru aplicabile în cazul fiecărui tip de avarie tratată</w:t>
            </w:r>
          </w:p>
          <w:p w14:paraId="2CDD3FC1" w14:textId="77777777" w:rsidR="00D74D33" w:rsidRPr="007C094C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 xml:space="preserve">- Spălarea/ igienizarea conductelor după </w:t>
            </w:r>
            <w:proofErr w:type="spellStart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>intervenţii</w:t>
            </w:r>
            <w:proofErr w:type="spellEnd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 </w:t>
            </w:r>
            <w:proofErr w:type="spellStart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>reţea</w:t>
            </w:r>
            <w:proofErr w:type="spellEnd"/>
          </w:p>
          <w:p w14:paraId="3EE39612" w14:textId="77777777" w:rsidR="00D74D33" w:rsidRPr="007C094C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Respectarea normelor de proiectare a </w:t>
            </w:r>
            <w:proofErr w:type="spellStart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>reţelelor</w:t>
            </w:r>
            <w:proofErr w:type="spellEnd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alimentare cu apă </w:t>
            </w:r>
          </w:p>
          <w:p w14:paraId="3C010AE7" w14:textId="77777777" w:rsidR="00D74D33" w:rsidRPr="007C094C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- Utilizarea conductelor din materiale admise, conform </w:t>
            </w:r>
            <w:proofErr w:type="spellStart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>specificaţiilor</w:t>
            </w:r>
            <w:proofErr w:type="spellEnd"/>
            <w:r w:rsidRPr="007C094C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tehnice</w:t>
            </w:r>
          </w:p>
          <w:p w14:paraId="3F86308F" w14:textId="02003295" w:rsidR="00D74D33" w:rsidRPr="00D74D33" w:rsidRDefault="00D74D33" w:rsidP="00D74D33">
            <w:pPr>
              <w:autoSpaceDE w:val="0"/>
              <w:autoSpaceDN w:val="0"/>
              <w:adjustRightInd w:val="0"/>
              <w:spacing w:after="0" w:line="240" w:lineRule="auto"/>
              <w:ind w:right="247"/>
              <w:rPr>
                <w:rFonts w:ascii="Times New Roman" w:eastAsia="Calibri" w:hAnsi="Times New Roman" w:cs="Times New Roman"/>
                <w:lang w:val="ro-RO"/>
              </w:rPr>
            </w:pPr>
            <w:r w:rsidRPr="007C094C">
              <w:rPr>
                <w:rFonts w:ascii="Times New Roman" w:eastAsia="Calibri" w:hAnsi="Times New Roman" w:cs="Times New Roman"/>
                <w:lang w:val="ro-RO"/>
              </w:rPr>
              <w:t xml:space="preserve">- Monitorizarea </w:t>
            </w:r>
            <w:proofErr w:type="spellStart"/>
            <w:r w:rsidRPr="007C094C">
              <w:rPr>
                <w:rFonts w:ascii="Times New Roman" w:eastAsia="Calibri" w:hAnsi="Times New Roman" w:cs="Times New Roman"/>
                <w:lang w:val="ro-RO"/>
              </w:rPr>
              <w:t>calităţii</w:t>
            </w:r>
            <w:proofErr w:type="spellEnd"/>
            <w:r w:rsidRPr="007C094C">
              <w:rPr>
                <w:rFonts w:ascii="Times New Roman" w:eastAsia="Calibri" w:hAnsi="Times New Roman" w:cs="Times New Roman"/>
                <w:lang w:val="ro-RO"/>
              </w:rPr>
              <w:t xml:space="preserve"> apei  conform programului de monitorizarea și în urma efectuării unor lucrări la </w:t>
            </w:r>
            <w:proofErr w:type="spellStart"/>
            <w:r w:rsidRPr="007C094C">
              <w:rPr>
                <w:rFonts w:ascii="Times New Roman" w:eastAsia="Calibri" w:hAnsi="Times New Roman" w:cs="Times New Roman"/>
                <w:lang w:val="ro-RO"/>
              </w:rPr>
              <w:t>reţeaua</w:t>
            </w:r>
            <w:proofErr w:type="spellEnd"/>
            <w:r w:rsidRPr="007C094C">
              <w:rPr>
                <w:rFonts w:ascii="Times New Roman" w:eastAsia="Calibri" w:hAnsi="Times New Roman" w:cs="Times New Roman"/>
                <w:lang w:val="ro-RO"/>
              </w:rPr>
              <w:t xml:space="preserve"> de </w:t>
            </w:r>
            <w:proofErr w:type="spellStart"/>
            <w:r w:rsidRPr="007C094C">
              <w:rPr>
                <w:rFonts w:ascii="Times New Roman" w:eastAsia="Calibri" w:hAnsi="Times New Roman" w:cs="Times New Roman"/>
                <w:lang w:val="ro-RO"/>
              </w:rPr>
              <w:t>distribuţie</w:t>
            </w:r>
            <w:proofErr w:type="spellEnd"/>
            <w:r w:rsidRPr="007C094C">
              <w:rPr>
                <w:rFonts w:ascii="Times New Roman" w:eastAsia="Calibri" w:hAnsi="Times New Roman" w:cs="Times New Roman"/>
                <w:lang w:val="ro-RO"/>
              </w:rPr>
              <w:t xml:space="preserve"> a apei</w:t>
            </w:r>
          </w:p>
        </w:tc>
        <w:tc>
          <w:tcPr>
            <w:tcW w:w="1843" w:type="dxa"/>
            <w:shd w:val="clear" w:color="auto" w:fill="auto"/>
          </w:tcPr>
          <w:p w14:paraId="19E94A05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Clor rezidual liber consumator ≥ 0,1 - ≤ 0,5 mg/l Cl</w:t>
            </w:r>
            <w:r w:rsidRPr="00D74D33">
              <w:rPr>
                <w:rFonts w:ascii="Times New Roman" w:eastAsia="Times New Roman" w:hAnsi="Times New Roman" w:cs="Times New Roman"/>
                <w:vertAlign w:val="subscript"/>
                <w:lang w:val="ro-RO"/>
              </w:rPr>
              <w:t>2</w:t>
            </w:r>
          </w:p>
          <w:p w14:paraId="25C96122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Turbiditate – acceptabilă pentru consumatori și fără modificări anormale</w:t>
            </w:r>
          </w:p>
          <w:p w14:paraId="39A01B7C" w14:textId="77777777" w:rsidR="00D74D33" w:rsidRPr="00D74D33" w:rsidRDefault="00D74D33" w:rsidP="00D74D33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Verdana"/>
                <w:sz w:val="22"/>
                <w:szCs w:val="22"/>
                <w:lang w:val="ro-RO" w:eastAsia="ro-RO"/>
              </w:rPr>
            </w:pPr>
            <w:r w:rsidRPr="00D74D33">
              <w:rPr>
                <w:rFonts w:eastAsia="Times New Roman"/>
                <w:sz w:val="22"/>
                <w:szCs w:val="22"/>
                <w:lang w:val="ro-RO"/>
              </w:rPr>
              <w:t xml:space="preserve">pH </w:t>
            </w:r>
            <w:r w:rsidRPr="00D74D33">
              <w:rPr>
                <w:rFonts w:eastAsiaTheme="minorEastAsia"/>
                <w:sz w:val="22"/>
                <w:szCs w:val="22"/>
                <w:lang w:val="ro-RO" w:eastAsia="ro-RO"/>
              </w:rPr>
              <w:t xml:space="preserve">≥ 6,5 </w:t>
            </w:r>
            <w:proofErr w:type="spellStart"/>
            <w:r w:rsidRPr="00D74D33">
              <w:rPr>
                <w:rFonts w:eastAsiaTheme="minorEastAsia"/>
                <w:sz w:val="22"/>
                <w:szCs w:val="22"/>
                <w:lang w:val="ro-RO" w:eastAsia="ro-RO"/>
              </w:rPr>
              <w:t>şi</w:t>
            </w:r>
            <w:proofErr w:type="spellEnd"/>
            <w:r w:rsidRPr="00D74D33">
              <w:rPr>
                <w:rFonts w:eastAsiaTheme="minorEastAsia"/>
                <w:sz w:val="22"/>
                <w:szCs w:val="22"/>
                <w:lang w:val="ro-RO" w:eastAsia="ro-RO"/>
              </w:rPr>
              <w:t xml:space="preserve"> ≤ </w:t>
            </w:r>
            <w:r w:rsidRPr="00D74D33">
              <w:rPr>
                <w:rFonts w:eastAsia="Verdana"/>
                <w:sz w:val="22"/>
                <w:szCs w:val="22"/>
                <w:lang w:val="ro-RO" w:eastAsia="ro-RO"/>
              </w:rPr>
              <w:t>9,5</w:t>
            </w:r>
          </w:p>
          <w:p w14:paraId="4E4B3E7C" w14:textId="77777777" w:rsidR="00D74D33" w:rsidRPr="00D74D33" w:rsidRDefault="00D74D33" w:rsidP="00D74D33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Theme="minorEastAsia"/>
                <w:sz w:val="22"/>
                <w:szCs w:val="22"/>
                <w:lang w:val="ro-RO" w:eastAsia="ro-RO"/>
              </w:rPr>
            </w:pPr>
            <w:r w:rsidRPr="00D74D33">
              <w:rPr>
                <w:rFonts w:eastAsia="Verdana"/>
                <w:sz w:val="22"/>
                <w:szCs w:val="22"/>
                <w:lang w:val="ro-RO" w:eastAsia="ro-RO"/>
              </w:rPr>
              <w:lastRenderedPageBreak/>
              <w:t>Conductivitate 2500 µS/ cm la 20</w:t>
            </w:r>
            <w:r w:rsidRPr="00D74D33">
              <w:rPr>
                <w:rFonts w:eastAsia="Verdana"/>
                <w:sz w:val="22"/>
                <w:szCs w:val="22"/>
                <w:vertAlign w:val="superscript"/>
                <w:lang w:val="ro-RO" w:eastAsia="ro-RO"/>
              </w:rPr>
              <w:t>0</w:t>
            </w:r>
            <w:r w:rsidRPr="00D74D33">
              <w:rPr>
                <w:rFonts w:eastAsia="Verdana"/>
                <w:sz w:val="22"/>
                <w:szCs w:val="22"/>
                <w:lang w:val="ro-RO" w:eastAsia="ro-RO"/>
              </w:rPr>
              <w:t>C</w:t>
            </w:r>
          </w:p>
          <w:p w14:paraId="37A8FE1A" w14:textId="77777777" w:rsidR="00D74D33" w:rsidRPr="00D74D33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>NTG – fără modificări anormale</w:t>
            </w:r>
          </w:p>
          <w:p w14:paraId="1A01A822" w14:textId="69290A3A" w:rsidR="00D74D33" w:rsidRPr="0031390A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proofErr w:type="spellStart"/>
            <w:r w:rsidRPr="00D74D33">
              <w:rPr>
                <w:rFonts w:ascii="Times New Roman" w:eastAsia="Times New Roman" w:hAnsi="Times New Roman" w:cs="Times New Roman"/>
                <w:lang w:val="ro-RO"/>
              </w:rPr>
              <w:t>E.coli</w:t>
            </w:r>
            <w:proofErr w:type="spellEnd"/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, Bacterii </w:t>
            </w:r>
            <w:proofErr w:type="spellStart"/>
            <w:r w:rsidRPr="00D74D33">
              <w:rPr>
                <w:rFonts w:ascii="Times New Roman" w:eastAsia="Times New Roman" w:hAnsi="Times New Roman" w:cs="Times New Roman"/>
                <w:lang w:val="ro-RO"/>
              </w:rPr>
              <w:t>coliforme</w:t>
            </w:r>
            <w:proofErr w:type="spellEnd"/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 și Enterococi intestinali prezenți (nr. 0/100 ml)</w:t>
            </w:r>
          </w:p>
        </w:tc>
        <w:tc>
          <w:tcPr>
            <w:tcW w:w="1749" w:type="dxa"/>
            <w:shd w:val="clear" w:color="auto" w:fill="auto"/>
          </w:tcPr>
          <w:p w14:paraId="5F9439D7" w14:textId="28AEBD3D" w:rsidR="00D74D33" w:rsidRPr="0031390A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Monitorizarea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 calității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apei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potabile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conform programării</w:t>
            </w:r>
            <w:r w:rsidRPr="0031390A">
              <w:rPr>
                <w:rFonts w:ascii="Times New Roman" w:eastAsia="Times New Roman" w:hAnsi="Times New Roman" w:cs="Times New Roman"/>
                <w:lang w:val="ro-RO"/>
              </w:rPr>
              <w:t xml:space="preserve"> și ori de câte ori este nevoie (în caz de modificare</w:t>
            </w:r>
          </w:p>
          <w:p w14:paraId="547BE357" w14:textId="77777777" w:rsid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31390A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esențială a parametrilor de potabilitate ai apei distribuite la consumator).</w:t>
            </w:r>
          </w:p>
          <w:p w14:paraId="4C9BCD15" w14:textId="77777777" w:rsidR="00D74D33" w:rsidRPr="0031390A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2787" w:type="dxa"/>
            <w:shd w:val="clear" w:color="auto" w:fill="auto"/>
          </w:tcPr>
          <w:p w14:paraId="591258B9" w14:textId="77777777" w:rsidR="00D74D33" w:rsidRP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pt-BR"/>
              </w:rPr>
              <w:lastRenderedPageBreak/>
              <w:t>- Anunţarea imediată (telefonică) a şefului punctului de lucru, ISM și DCM</w:t>
            </w:r>
          </w:p>
          <w:p w14:paraId="2FE29CBB" w14:textId="77777777" w:rsidR="00D74D33" w:rsidRPr="00D74D33" w:rsidRDefault="00D74D33" w:rsidP="00D74D33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lang w:val="ro-RO"/>
              </w:rPr>
            </w:pP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- Informarea </w:t>
            </w:r>
          </w:p>
          <w:p w14:paraId="23A37E83" w14:textId="77777777" w:rsidR="00D74D33" w:rsidRPr="00647E56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/>
              </w:rPr>
            </w:pPr>
            <w:r w:rsidRPr="00D74D33">
              <w:rPr>
                <w:rFonts w:ascii="Times New Roman" w:eastAsia="Times New Roman" w:hAnsi="Times New Roman" w:cs="Times New Roman"/>
                <w:lang w:val="pt-BR"/>
              </w:rPr>
              <w:t xml:space="preserve">autorităţilor 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și instituțiilor </w:t>
            </w:r>
            <w:r w:rsidRPr="00D74D33">
              <w:rPr>
                <w:rFonts w:ascii="Times New Roman" w:eastAsia="Times New Roman" w:hAnsi="Times New Roman" w:cs="Times New Roman"/>
                <w:lang w:val="pt-BR"/>
              </w:rPr>
              <w:t>locale</w:t>
            </w:r>
            <w:r w:rsidRPr="00D74D33">
              <w:rPr>
                <w:rFonts w:ascii="Times New Roman" w:eastAsia="Times New Roman" w:hAnsi="Times New Roman" w:cs="Times New Roman"/>
                <w:lang w:val="ro-RO"/>
              </w:rPr>
              <w:t xml:space="preserve"> (conform listei  anexate)</w:t>
            </w:r>
          </w:p>
          <w:p w14:paraId="3221EEF6" w14:textId="2E40B95B" w:rsid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>- Înlocuirea conductelor din materiale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necorespunzătoare/ conducte degradate (aplicarea programelor </w:t>
            </w:r>
            <w:proofErr w:type="spellStart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>societăţii</w:t>
            </w:r>
            <w:proofErr w:type="spellEnd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reabilitare a </w:t>
            </w:r>
            <w:proofErr w:type="spellStart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>reţelei</w:t>
            </w:r>
            <w:proofErr w:type="spellEnd"/>
            <w:r w:rsidRPr="00EB4672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apă)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  <w:p w14:paraId="04139C79" w14:textId="70CA7560" w:rsid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- Remedierea avariilor</w:t>
            </w:r>
          </w:p>
          <w:p w14:paraId="2205E1D5" w14:textId="45FA85C3" w:rsidR="00D74D33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- Repetarea spălării/ igienizării conductei, după caz</w:t>
            </w:r>
          </w:p>
          <w:p w14:paraId="10178954" w14:textId="3BC2A667" w:rsidR="00D74D33" w:rsidRPr="00A946E1" w:rsidRDefault="00D74D33" w:rsidP="00D74D3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- Monitorizarea calității apei în rețea</w:t>
            </w:r>
          </w:p>
        </w:tc>
        <w:tc>
          <w:tcPr>
            <w:tcW w:w="1843" w:type="dxa"/>
            <w:shd w:val="clear" w:color="auto" w:fill="auto"/>
          </w:tcPr>
          <w:p w14:paraId="7D28AAD6" w14:textId="77777777" w:rsidR="00D74D33" w:rsidRPr="00D80195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Operator/</w:t>
            </w:r>
          </w:p>
          <w:p w14:paraId="1C2EC782" w14:textId="77777777" w:rsidR="00D74D33" w:rsidRPr="00D80195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Producător: </w:t>
            </w:r>
          </w:p>
          <w:p w14:paraId="49A89221" w14:textId="77777777" w:rsidR="00D74D33" w:rsidRPr="00D80195" w:rsidRDefault="00D74D33" w:rsidP="00D74D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D80195">
              <w:rPr>
                <w:rFonts w:ascii="Times New Roman" w:eastAsia="Times New Roman" w:hAnsi="Times New Roman" w:cs="Times New Roman"/>
                <w:lang w:val="ro-RO"/>
              </w:rPr>
              <w:t xml:space="preserve">Șef Secție,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Personalul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exploatare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D801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0195">
              <w:rPr>
                <w:rFonts w:ascii="Times New Roman" w:eastAsia="Times New Roman" w:hAnsi="Times New Roman" w:cs="Times New Roman"/>
              </w:rPr>
              <w:t>Laboratoare</w:t>
            </w:r>
            <w:proofErr w:type="spellEnd"/>
          </w:p>
          <w:p w14:paraId="71FC282A" w14:textId="77777777" w:rsidR="00D74D33" w:rsidRPr="0031390A" w:rsidRDefault="00D74D33" w:rsidP="00D74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4A433E6" w14:textId="1370CD24" w:rsidR="001627BC" w:rsidRDefault="001627BC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97A9CCA" w14:textId="1FDDF2DC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0BAB6F8" w14:textId="360A01CA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8F376FA" w14:textId="6F28316E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3FD3647" w14:textId="54184298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1BFA459" w14:textId="7010D015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00BA918" w14:textId="6A62D41C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C702091" w14:textId="249E582F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9A9C023" w14:textId="303D0058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F42EC96" w14:textId="357B0E4F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CE0C20B" w14:textId="6580F590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F597FCA" w14:textId="47882021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C457139" w14:textId="1F156C61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3EB8275" w14:textId="4CF88557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5203557" w14:textId="6FAB4988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930DB39" w14:textId="0256D415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812C9D9" w14:textId="63D667B8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355DF2D" w14:textId="005F9951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E897557" w14:textId="2A677E4C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F64FCDA" w14:textId="40452FD5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3948C2CA" w14:textId="37659301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EC55C1D" w14:textId="046B9AB5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F1AC0E3" w14:textId="3066819C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786F98A" w14:textId="77777777" w:rsidR="00D74D33" w:rsidRDefault="00D74D33" w:rsidP="001627B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4" w:name="_GoBack"/>
      <w:bookmarkEnd w:id="4"/>
    </w:p>
    <w:p w14:paraId="1FD4D96F" w14:textId="77777777" w:rsidR="00D80195" w:rsidRPr="00130E89" w:rsidRDefault="00D80195" w:rsidP="00D80195">
      <w:pPr>
        <w:pStyle w:val="ListParagraph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30E89">
        <w:rPr>
          <w:rFonts w:ascii="Times New Roman" w:hAnsi="Times New Roman"/>
          <w:b/>
          <w:bCs/>
          <w:sz w:val="24"/>
          <w:szCs w:val="24"/>
          <w:lang w:val="ro-RO"/>
        </w:rPr>
        <w:t>Anexa nr. 3</w:t>
      </w:r>
    </w:p>
    <w:p w14:paraId="244E479E" w14:textId="77777777" w:rsidR="00762BB3" w:rsidRPr="000A1C14" w:rsidRDefault="00762BB3" w:rsidP="000A1C1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6436D831" w14:textId="77777777" w:rsidR="00286645" w:rsidRDefault="001627BC" w:rsidP="001627BC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Matricea de evaluare a riscurilor </w:t>
      </w:r>
    </w:p>
    <w:p w14:paraId="6131D0D4" w14:textId="713A4A07" w:rsidR="001627BC" w:rsidRPr="00286645" w:rsidRDefault="001627BC" w:rsidP="001627BC">
      <w:pPr>
        <w:pStyle w:val="ListParagraph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conform </w:t>
      </w:r>
      <w:proofErr w:type="spellStart"/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Organizatiei</w:t>
      </w:r>
      <w:proofErr w:type="spellEnd"/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 Mondiale a Sănătății</w:t>
      </w:r>
    </w:p>
    <w:p w14:paraId="4F2537FF" w14:textId="77777777" w:rsidR="001627BC" w:rsidRPr="001627BC" w:rsidRDefault="001627BC" w:rsidP="001627B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567"/>
        <w:gridCol w:w="2066"/>
        <w:gridCol w:w="2066"/>
        <w:gridCol w:w="2069"/>
        <w:gridCol w:w="2166"/>
      </w:tblGrid>
      <w:tr w:rsidR="001627BC" w:rsidRPr="00146934" w14:paraId="6361769D" w14:textId="77777777" w:rsidTr="000602E4">
        <w:tc>
          <w:tcPr>
            <w:tcW w:w="962" w:type="pct"/>
          </w:tcPr>
          <w:p w14:paraId="61E20973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Probabilitatea (frecvența)</w:t>
            </w:r>
          </w:p>
        </w:tc>
        <w:tc>
          <w:tcPr>
            <w:tcW w:w="4038" w:type="pct"/>
            <w:gridSpan w:val="5"/>
          </w:tcPr>
          <w:p w14:paraId="37917C7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 xml:space="preserve">Severitatea </w:t>
            </w:r>
            <w:proofErr w:type="spellStart"/>
            <w:r w:rsidRPr="00146934">
              <w:rPr>
                <w:rFonts w:ascii="Times New Roman" w:hAnsi="Times New Roman"/>
                <w:b/>
                <w:lang w:val="ro-RO" w:eastAsia="en-GB"/>
              </w:rPr>
              <w:t>consecinţelor</w:t>
            </w:r>
            <w:proofErr w:type="spellEnd"/>
          </w:p>
        </w:tc>
      </w:tr>
      <w:tr w:rsidR="001627BC" w:rsidRPr="00146934" w14:paraId="08EBDA19" w14:textId="77777777" w:rsidTr="000602E4">
        <w:tc>
          <w:tcPr>
            <w:tcW w:w="962" w:type="pct"/>
          </w:tcPr>
          <w:p w14:paraId="2D104F82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</w:p>
        </w:tc>
        <w:tc>
          <w:tcPr>
            <w:tcW w:w="948" w:type="pct"/>
          </w:tcPr>
          <w:p w14:paraId="65C70C5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Nesemnificativă</w:t>
            </w:r>
          </w:p>
          <w:p w14:paraId="20311E7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sau fără  impact</w:t>
            </w:r>
          </w:p>
          <w:p w14:paraId="176B02F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7F5E877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6880AF9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2BDDCE6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763" w:type="pct"/>
          </w:tcPr>
          <w:p w14:paraId="77446AB5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minor</w:t>
            </w:r>
          </w:p>
          <w:p w14:paraId="16BE966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dăunător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mici</w:t>
            </w:r>
          </w:p>
          <w:p w14:paraId="289D59A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763" w:type="pct"/>
          </w:tcPr>
          <w:p w14:paraId="3785C3F2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moderat</w:t>
            </w:r>
          </w:p>
          <w:p w14:paraId="21BAF80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dăunător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mari</w:t>
            </w:r>
          </w:p>
          <w:p w14:paraId="1CCADC1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2D6A689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764" w:type="pct"/>
          </w:tcPr>
          <w:p w14:paraId="663B944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major</w:t>
            </w:r>
          </w:p>
          <w:p w14:paraId="16B4CB81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letal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mici</w:t>
            </w:r>
          </w:p>
          <w:p w14:paraId="30EFC791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79C7C5E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4</w:t>
            </w:r>
          </w:p>
        </w:tc>
        <w:tc>
          <w:tcPr>
            <w:tcW w:w="800" w:type="pct"/>
          </w:tcPr>
          <w:p w14:paraId="7FFF88D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0"/>
                <w:szCs w:val="20"/>
                <w:lang w:val="ro-RO" w:eastAsia="en-GB"/>
              </w:rPr>
              <w:t>Impact catastrofal asupra sănătății publice</w:t>
            </w:r>
          </w:p>
          <w:p w14:paraId="093208E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Posibil letal pentru </w:t>
            </w:r>
            <w:proofErr w:type="spellStart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populaţia</w:t>
            </w:r>
            <w:proofErr w:type="spellEnd"/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 xml:space="preserve"> aprovizionată de sisteme mari</w:t>
            </w:r>
          </w:p>
          <w:p w14:paraId="5F8C93E8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</w:p>
          <w:p w14:paraId="2F130D2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 w:eastAsia="en-GB"/>
              </w:rPr>
            </w:pPr>
            <w:r w:rsidRPr="00146934">
              <w:rPr>
                <w:rFonts w:ascii="Times New Roman" w:hAnsi="Times New Roman"/>
                <w:sz w:val="20"/>
                <w:szCs w:val="20"/>
                <w:lang w:val="ro-RO" w:eastAsia="en-GB"/>
              </w:rPr>
              <w:t>5</w:t>
            </w:r>
          </w:p>
        </w:tc>
      </w:tr>
      <w:tr w:rsidR="001627BC" w:rsidRPr="00146934" w14:paraId="4963F5A0" w14:textId="77777777" w:rsidTr="000602E4">
        <w:tc>
          <w:tcPr>
            <w:tcW w:w="962" w:type="pct"/>
          </w:tcPr>
          <w:p w14:paraId="5B1AB783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Aproape sigură</w:t>
            </w:r>
          </w:p>
          <w:p w14:paraId="2AFF12E7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O dată/zi – scor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5</w:t>
            </w:r>
          </w:p>
        </w:tc>
        <w:tc>
          <w:tcPr>
            <w:tcW w:w="948" w:type="pct"/>
          </w:tcPr>
          <w:p w14:paraId="1684FA7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068A6DB2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5</w:t>
            </w:r>
          </w:p>
        </w:tc>
        <w:tc>
          <w:tcPr>
            <w:tcW w:w="763" w:type="pct"/>
          </w:tcPr>
          <w:p w14:paraId="079F08C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B2170B8" w14:textId="77777777" w:rsidR="001627BC" w:rsidRPr="00146934" w:rsidRDefault="001627BC" w:rsidP="000602E4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10</w:t>
            </w:r>
          </w:p>
        </w:tc>
        <w:tc>
          <w:tcPr>
            <w:tcW w:w="763" w:type="pct"/>
          </w:tcPr>
          <w:p w14:paraId="4CEE314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68E5B3D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15</w:t>
            </w:r>
          </w:p>
        </w:tc>
        <w:tc>
          <w:tcPr>
            <w:tcW w:w="764" w:type="pct"/>
          </w:tcPr>
          <w:p w14:paraId="4F30C4F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D007E9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20</w:t>
            </w:r>
          </w:p>
        </w:tc>
        <w:tc>
          <w:tcPr>
            <w:tcW w:w="800" w:type="pct"/>
          </w:tcPr>
          <w:p w14:paraId="37041D7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3EA9507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25</w:t>
            </w:r>
          </w:p>
        </w:tc>
      </w:tr>
      <w:tr w:rsidR="001627BC" w:rsidRPr="00146934" w14:paraId="2071692D" w14:textId="77777777" w:rsidTr="000602E4">
        <w:trPr>
          <w:trHeight w:val="768"/>
        </w:trPr>
        <w:tc>
          <w:tcPr>
            <w:tcW w:w="962" w:type="pct"/>
          </w:tcPr>
          <w:p w14:paraId="1AD2CAED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Probabilă</w:t>
            </w:r>
          </w:p>
          <w:p w14:paraId="23BFAABC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>1 / săptămână –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4</w:t>
            </w:r>
            <w:r w:rsidRPr="00146934">
              <w:rPr>
                <w:rFonts w:ascii="Times New Roman" w:hAnsi="Times New Roman"/>
                <w:lang w:val="ro-RO" w:eastAsia="en-GB"/>
              </w:rPr>
              <w:t xml:space="preserve"> scor</w:t>
            </w:r>
          </w:p>
        </w:tc>
        <w:tc>
          <w:tcPr>
            <w:tcW w:w="948" w:type="pct"/>
          </w:tcPr>
          <w:p w14:paraId="0B05B07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44F614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  <w:t>4</w:t>
            </w:r>
          </w:p>
        </w:tc>
        <w:tc>
          <w:tcPr>
            <w:tcW w:w="763" w:type="pct"/>
          </w:tcPr>
          <w:p w14:paraId="2452D1E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84B7C4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8</w:t>
            </w:r>
          </w:p>
        </w:tc>
        <w:tc>
          <w:tcPr>
            <w:tcW w:w="763" w:type="pct"/>
          </w:tcPr>
          <w:p w14:paraId="22EBCF8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4B85C4D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12</w:t>
            </w:r>
          </w:p>
        </w:tc>
        <w:tc>
          <w:tcPr>
            <w:tcW w:w="764" w:type="pct"/>
          </w:tcPr>
          <w:p w14:paraId="65DE230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5F3C8F3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16</w:t>
            </w:r>
          </w:p>
        </w:tc>
        <w:tc>
          <w:tcPr>
            <w:tcW w:w="800" w:type="pct"/>
          </w:tcPr>
          <w:p w14:paraId="4470C53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54B2FB1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20</w:t>
            </w:r>
          </w:p>
        </w:tc>
      </w:tr>
      <w:tr w:rsidR="001627BC" w:rsidRPr="00146934" w14:paraId="31CA7C2C" w14:textId="77777777" w:rsidTr="000602E4">
        <w:tc>
          <w:tcPr>
            <w:tcW w:w="962" w:type="pct"/>
          </w:tcPr>
          <w:p w14:paraId="39DCAEF3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Probabilitate moderată</w:t>
            </w:r>
          </w:p>
          <w:p w14:paraId="623084AE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1/lună –scor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3</w:t>
            </w:r>
          </w:p>
        </w:tc>
        <w:tc>
          <w:tcPr>
            <w:tcW w:w="948" w:type="pct"/>
          </w:tcPr>
          <w:p w14:paraId="7A5EF055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2736E70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3</w:t>
            </w:r>
          </w:p>
        </w:tc>
        <w:tc>
          <w:tcPr>
            <w:tcW w:w="763" w:type="pct"/>
          </w:tcPr>
          <w:p w14:paraId="00493AEE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46671F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6</w:t>
            </w:r>
          </w:p>
        </w:tc>
        <w:tc>
          <w:tcPr>
            <w:tcW w:w="763" w:type="pct"/>
          </w:tcPr>
          <w:p w14:paraId="392EB85F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5063D9B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9</w:t>
            </w:r>
          </w:p>
        </w:tc>
        <w:tc>
          <w:tcPr>
            <w:tcW w:w="764" w:type="pct"/>
          </w:tcPr>
          <w:p w14:paraId="21A48FFC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4134811A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12</w:t>
            </w:r>
          </w:p>
        </w:tc>
        <w:tc>
          <w:tcPr>
            <w:tcW w:w="800" w:type="pct"/>
          </w:tcPr>
          <w:p w14:paraId="16499206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F739FE9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15</w:t>
            </w:r>
          </w:p>
        </w:tc>
      </w:tr>
      <w:tr w:rsidR="001627BC" w:rsidRPr="00146934" w14:paraId="5107000D" w14:textId="77777777" w:rsidTr="000602E4">
        <w:tc>
          <w:tcPr>
            <w:tcW w:w="962" w:type="pct"/>
          </w:tcPr>
          <w:p w14:paraId="400A653F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Improbabilă</w:t>
            </w:r>
          </w:p>
          <w:p w14:paraId="69DB03BE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1/an – scor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>2</w:t>
            </w:r>
          </w:p>
        </w:tc>
        <w:tc>
          <w:tcPr>
            <w:tcW w:w="948" w:type="pct"/>
          </w:tcPr>
          <w:p w14:paraId="122B726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27D0C637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</w:t>
            </w:r>
          </w:p>
        </w:tc>
        <w:tc>
          <w:tcPr>
            <w:tcW w:w="763" w:type="pct"/>
          </w:tcPr>
          <w:p w14:paraId="0F50FBEF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0DDAC0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4</w:t>
            </w:r>
          </w:p>
        </w:tc>
        <w:tc>
          <w:tcPr>
            <w:tcW w:w="763" w:type="pct"/>
          </w:tcPr>
          <w:p w14:paraId="431D8F3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600B0DEF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6</w:t>
            </w:r>
          </w:p>
        </w:tc>
        <w:tc>
          <w:tcPr>
            <w:tcW w:w="764" w:type="pct"/>
          </w:tcPr>
          <w:p w14:paraId="2322807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DA610C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8</w:t>
            </w:r>
          </w:p>
        </w:tc>
        <w:tc>
          <w:tcPr>
            <w:tcW w:w="800" w:type="pct"/>
          </w:tcPr>
          <w:p w14:paraId="66DE255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34C4BD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10</w:t>
            </w:r>
          </w:p>
        </w:tc>
      </w:tr>
      <w:tr w:rsidR="001627BC" w:rsidRPr="00146934" w14:paraId="1FEAE4BE" w14:textId="77777777" w:rsidTr="000602E4">
        <w:tc>
          <w:tcPr>
            <w:tcW w:w="962" w:type="pct"/>
          </w:tcPr>
          <w:p w14:paraId="1499D75B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Rară</w:t>
            </w:r>
          </w:p>
          <w:p w14:paraId="6CE76F5C" w14:textId="77777777" w:rsidR="001627BC" w:rsidRPr="00146934" w:rsidRDefault="001627BC" w:rsidP="00060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lang w:val="ro-RO" w:eastAsia="en-GB"/>
              </w:rPr>
              <w:t xml:space="preserve">O dată/5 ani – </w:t>
            </w:r>
            <w:r w:rsidRPr="00146934">
              <w:rPr>
                <w:rFonts w:ascii="Times New Roman" w:hAnsi="Times New Roman"/>
                <w:b/>
                <w:lang w:val="ro-RO" w:eastAsia="en-GB"/>
              </w:rPr>
              <w:t xml:space="preserve">1 </w:t>
            </w:r>
          </w:p>
        </w:tc>
        <w:tc>
          <w:tcPr>
            <w:tcW w:w="948" w:type="pct"/>
          </w:tcPr>
          <w:p w14:paraId="05A80A32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A9BD7B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1</w:t>
            </w:r>
          </w:p>
        </w:tc>
        <w:tc>
          <w:tcPr>
            <w:tcW w:w="763" w:type="pct"/>
          </w:tcPr>
          <w:p w14:paraId="67AE454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23A422B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2</w:t>
            </w:r>
          </w:p>
        </w:tc>
        <w:tc>
          <w:tcPr>
            <w:tcW w:w="763" w:type="pct"/>
          </w:tcPr>
          <w:p w14:paraId="6AD568C0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18208184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3</w:t>
            </w:r>
          </w:p>
        </w:tc>
        <w:tc>
          <w:tcPr>
            <w:tcW w:w="764" w:type="pct"/>
          </w:tcPr>
          <w:p w14:paraId="321570DB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7B975B7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4</w:t>
            </w:r>
          </w:p>
        </w:tc>
        <w:tc>
          <w:tcPr>
            <w:tcW w:w="800" w:type="pct"/>
          </w:tcPr>
          <w:p w14:paraId="789D0998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</w:p>
          <w:p w14:paraId="3B8607ED" w14:textId="77777777" w:rsidR="001627BC" w:rsidRPr="00146934" w:rsidRDefault="001627BC" w:rsidP="000602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146934">
              <w:rPr>
                <w:rFonts w:ascii="Times New Roman" w:hAnsi="Times New Roman"/>
                <w:b/>
                <w:lang w:val="ro-RO" w:eastAsia="en-GB"/>
              </w:rPr>
              <w:t>5</w:t>
            </w:r>
          </w:p>
        </w:tc>
      </w:tr>
    </w:tbl>
    <w:p w14:paraId="1156181B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EE77770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1 și 2</w:t>
      </w:r>
      <w:r w:rsidRPr="001627BC">
        <w:rPr>
          <w:rFonts w:ascii="Times New Roman" w:hAnsi="Times New Roman"/>
          <w:sz w:val="24"/>
          <w:szCs w:val="24"/>
          <w:lang w:val="ro-RO"/>
        </w:rPr>
        <w:t xml:space="preserve"> – nu este necesară luarea de măsuri</w:t>
      </w:r>
    </w:p>
    <w:p w14:paraId="00DDBCF0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3 și 5</w:t>
      </w:r>
      <w:r w:rsidRPr="001627BC">
        <w:rPr>
          <w:rFonts w:ascii="Times New Roman" w:hAnsi="Times New Roman"/>
          <w:sz w:val="24"/>
          <w:szCs w:val="24"/>
          <w:lang w:val="ro-RO"/>
        </w:rPr>
        <w:t xml:space="preserve"> – nu este necesară luarea de măsuri, dar se asigură supraveghere / planificare de măsuri operaționale la stația de tratare</w:t>
      </w:r>
    </w:p>
    <w:p w14:paraId="55A5EDF8" w14:textId="77777777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6 și 10</w:t>
      </w:r>
      <w:r w:rsidRPr="001627BC">
        <w:rPr>
          <w:rFonts w:ascii="Times New Roman" w:hAnsi="Times New Roman"/>
          <w:sz w:val="24"/>
          <w:szCs w:val="24"/>
          <w:lang w:val="ro-RO"/>
        </w:rPr>
        <w:t xml:space="preserve"> – măsură operațională / posibilă investiție de capital necesară la stația de tratare</w:t>
      </w:r>
    </w:p>
    <w:p w14:paraId="59A7386E" w14:textId="45F5427E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12 și 16</w:t>
      </w:r>
      <w:r w:rsidR="00286645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1627BC">
        <w:rPr>
          <w:rFonts w:ascii="Times New Roman" w:hAnsi="Times New Roman"/>
          <w:sz w:val="24"/>
          <w:szCs w:val="24"/>
          <w:lang w:val="ro-RO"/>
        </w:rPr>
        <w:t>- măsură operațională relativ urgentă și probabila investiție de capital necesară la stația de tratare sau la alte componente ale sistemului</w:t>
      </w:r>
    </w:p>
    <w:p w14:paraId="7F2CCA7E" w14:textId="2710AE23" w:rsidR="001627BC" w:rsidRPr="001627BC" w:rsidRDefault="001627BC" w:rsidP="001627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86645">
        <w:rPr>
          <w:rFonts w:ascii="Times New Roman" w:hAnsi="Times New Roman"/>
          <w:b/>
          <w:bCs/>
          <w:sz w:val="24"/>
          <w:szCs w:val="24"/>
          <w:lang w:val="ro-RO"/>
        </w:rPr>
        <w:t>Scor de risc între 20 și 25</w:t>
      </w:r>
      <w:r w:rsidR="0028664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627BC">
        <w:rPr>
          <w:rFonts w:ascii="Times New Roman" w:hAnsi="Times New Roman"/>
          <w:sz w:val="24"/>
          <w:szCs w:val="24"/>
          <w:lang w:val="ro-RO"/>
        </w:rPr>
        <w:t>- măsură operațională urgentă și probabila investiție de capital necesară la stația de tratare sau alte componente ale sistemului.</w:t>
      </w:r>
    </w:p>
    <w:p w14:paraId="12AE4183" w14:textId="77777777" w:rsidR="007C684B" w:rsidRDefault="007C684B"/>
    <w:sectPr w:rsidR="007C684B" w:rsidSect="00130E89">
      <w:footerReference w:type="default" r:id="rId7"/>
      <w:pgSz w:w="15840" w:h="12240" w:orient="landscape"/>
      <w:pgMar w:top="567" w:right="851" w:bottom="567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3FD23" w14:textId="77777777" w:rsidR="00F255C0" w:rsidRDefault="00F255C0" w:rsidP="009F61E7">
      <w:pPr>
        <w:spacing w:after="0" w:line="240" w:lineRule="auto"/>
      </w:pPr>
      <w:r>
        <w:separator/>
      </w:r>
    </w:p>
  </w:endnote>
  <w:endnote w:type="continuationSeparator" w:id="0">
    <w:p w14:paraId="1C641C23" w14:textId="77777777" w:rsidR="00F255C0" w:rsidRDefault="00F255C0" w:rsidP="009F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2017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009122" w14:textId="1C162396" w:rsidR="009F61E7" w:rsidRDefault="009F61E7" w:rsidP="009F61E7">
            <w:pPr>
              <w:pStyle w:val="Footer"/>
              <w:jc w:val="right"/>
            </w:pPr>
            <w:r>
              <w:t xml:space="preserve">Pag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D14C8D" w14:textId="77777777" w:rsidR="009F61E7" w:rsidRDefault="009F6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856E8" w14:textId="77777777" w:rsidR="00F255C0" w:rsidRDefault="00F255C0" w:rsidP="009F61E7">
      <w:pPr>
        <w:spacing w:after="0" w:line="240" w:lineRule="auto"/>
      </w:pPr>
      <w:r>
        <w:separator/>
      </w:r>
    </w:p>
  </w:footnote>
  <w:footnote w:type="continuationSeparator" w:id="0">
    <w:p w14:paraId="397C198D" w14:textId="77777777" w:rsidR="00F255C0" w:rsidRDefault="00F255C0" w:rsidP="009F6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F3FB1"/>
    <w:multiLevelType w:val="multilevel"/>
    <w:tmpl w:val="069C0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52652074"/>
    <w:multiLevelType w:val="hybridMultilevel"/>
    <w:tmpl w:val="918AC4D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B5"/>
    <w:rsid w:val="00001232"/>
    <w:rsid w:val="000012F5"/>
    <w:rsid w:val="00004B80"/>
    <w:rsid w:val="00007970"/>
    <w:rsid w:val="0009689E"/>
    <w:rsid w:val="000A1C14"/>
    <w:rsid w:val="00130E89"/>
    <w:rsid w:val="001313B5"/>
    <w:rsid w:val="001627BC"/>
    <w:rsid w:val="001B2D8E"/>
    <w:rsid w:val="002372B3"/>
    <w:rsid w:val="00286645"/>
    <w:rsid w:val="0031390A"/>
    <w:rsid w:val="00321554"/>
    <w:rsid w:val="0033494F"/>
    <w:rsid w:val="003809A4"/>
    <w:rsid w:val="00383D5D"/>
    <w:rsid w:val="003B152E"/>
    <w:rsid w:val="003F15FD"/>
    <w:rsid w:val="0044732B"/>
    <w:rsid w:val="004753A6"/>
    <w:rsid w:val="00531871"/>
    <w:rsid w:val="00535B2D"/>
    <w:rsid w:val="00565738"/>
    <w:rsid w:val="006572CC"/>
    <w:rsid w:val="006B6684"/>
    <w:rsid w:val="006C6C35"/>
    <w:rsid w:val="007566E1"/>
    <w:rsid w:val="00756DF5"/>
    <w:rsid w:val="00762BB3"/>
    <w:rsid w:val="007873E9"/>
    <w:rsid w:val="007A20CB"/>
    <w:rsid w:val="007C094C"/>
    <w:rsid w:val="007C684B"/>
    <w:rsid w:val="00802080"/>
    <w:rsid w:val="00815182"/>
    <w:rsid w:val="0088208A"/>
    <w:rsid w:val="008C30DD"/>
    <w:rsid w:val="008E2872"/>
    <w:rsid w:val="00906FBE"/>
    <w:rsid w:val="009F3F4D"/>
    <w:rsid w:val="009F61E7"/>
    <w:rsid w:val="00A5566B"/>
    <w:rsid w:val="00A6581E"/>
    <w:rsid w:val="00A946E1"/>
    <w:rsid w:val="00AA7CAD"/>
    <w:rsid w:val="00AB40D7"/>
    <w:rsid w:val="00AE179E"/>
    <w:rsid w:val="00B824BF"/>
    <w:rsid w:val="00BE6090"/>
    <w:rsid w:val="00C276CC"/>
    <w:rsid w:val="00C839E4"/>
    <w:rsid w:val="00CA42B5"/>
    <w:rsid w:val="00D37508"/>
    <w:rsid w:val="00D509CB"/>
    <w:rsid w:val="00D55599"/>
    <w:rsid w:val="00D74D33"/>
    <w:rsid w:val="00D80195"/>
    <w:rsid w:val="00D875D7"/>
    <w:rsid w:val="00DA5F12"/>
    <w:rsid w:val="00DD1BDA"/>
    <w:rsid w:val="00DD1DC8"/>
    <w:rsid w:val="00DE6D20"/>
    <w:rsid w:val="00E040D4"/>
    <w:rsid w:val="00EB4672"/>
    <w:rsid w:val="00F255C0"/>
    <w:rsid w:val="00F60369"/>
    <w:rsid w:val="00F96987"/>
    <w:rsid w:val="00FA1086"/>
    <w:rsid w:val="00FB1883"/>
    <w:rsid w:val="00FB7B4D"/>
    <w:rsid w:val="00FD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93C1B"/>
  <w15:chartTrackingRefBased/>
  <w15:docId w15:val="{7C4C69BD-0928-4632-8CD5-33497378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1E7"/>
  </w:style>
  <w:style w:type="paragraph" w:styleId="Footer">
    <w:name w:val="footer"/>
    <w:basedOn w:val="Normal"/>
    <w:link w:val="FooterChar"/>
    <w:uiPriority w:val="99"/>
    <w:unhideWhenUsed/>
    <w:rsid w:val="009F6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1E7"/>
  </w:style>
  <w:style w:type="paragraph" w:styleId="NormalWeb">
    <w:name w:val="Normal (Web)"/>
    <w:basedOn w:val="Normal"/>
    <w:uiPriority w:val="99"/>
    <w:unhideWhenUsed/>
    <w:rsid w:val="00D74D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5</Pages>
  <Words>1523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 S.A.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Alice, Ionita</dc:creator>
  <cp:keywords/>
  <dc:description/>
  <cp:lastModifiedBy>Alice, Ionita</cp:lastModifiedBy>
  <cp:revision>38</cp:revision>
  <dcterms:created xsi:type="dcterms:W3CDTF">2022-07-01T10:03:00Z</dcterms:created>
  <dcterms:modified xsi:type="dcterms:W3CDTF">2023-12-05T11:52:00Z</dcterms:modified>
</cp:coreProperties>
</file>